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4CA6A" w14:textId="77777777" w:rsidR="00866853" w:rsidRPr="00A47A77" w:rsidRDefault="00A47A77" w:rsidP="00A47A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Succession &amp; Estate Planning – </w:t>
      </w:r>
      <w:r w:rsidR="002C0535">
        <w:rPr>
          <w:b/>
          <w:sz w:val="24"/>
          <w:szCs w:val="24"/>
        </w:rPr>
        <w:t>Sample</w:t>
      </w:r>
      <w:r>
        <w:rPr>
          <w:b/>
          <w:sz w:val="24"/>
          <w:szCs w:val="24"/>
        </w:rPr>
        <w:t xml:space="preserve"> Family Meeting Agenda</w:t>
      </w:r>
    </w:p>
    <w:p w14:paraId="07960BFE" w14:textId="77777777" w:rsidR="00A47A77" w:rsidRDefault="00A47A77" w:rsidP="00D42529">
      <w:pPr>
        <w:pStyle w:val="ListParagraph"/>
        <w:numPr>
          <w:ilvl w:val="0"/>
          <w:numId w:val="1"/>
        </w:numPr>
      </w:pPr>
      <w:r>
        <w:t>Purpose of meeting</w:t>
      </w:r>
      <w:r w:rsidR="00D42529" w:rsidRPr="00D42529">
        <w:t xml:space="preserve"> </w:t>
      </w:r>
      <w:r w:rsidR="00D42529">
        <w:t>– gather family input before making formal plans</w:t>
      </w:r>
    </w:p>
    <w:p w14:paraId="2256CDB1" w14:textId="77777777" w:rsidR="00A47A77" w:rsidRDefault="00A47A77" w:rsidP="00A47A77">
      <w:pPr>
        <w:pStyle w:val="ListParagraph"/>
        <w:numPr>
          <w:ilvl w:val="1"/>
          <w:numId w:val="1"/>
        </w:numPr>
      </w:pPr>
      <w:r>
        <w:t>Share potential horizons on future plans for retirement</w:t>
      </w:r>
    </w:p>
    <w:p w14:paraId="771DBE8A" w14:textId="77777777" w:rsidR="00457C29" w:rsidRDefault="00457C29" w:rsidP="00457C29">
      <w:pPr>
        <w:pStyle w:val="ListParagraph"/>
        <w:numPr>
          <w:ilvl w:val="1"/>
          <w:numId w:val="1"/>
        </w:numPr>
      </w:pPr>
      <w:r>
        <w:t xml:space="preserve">Familiarize family with </w:t>
      </w:r>
      <w:r w:rsidR="00A47A77">
        <w:t xml:space="preserve">personal </w:t>
      </w:r>
      <w:r>
        <w:t xml:space="preserve">and business </w:t>
      </w:r>
      <w:r w:rsidR="00A47A77">
        <w:t>financial situation and scope of business issues that must be addressed</w:t>
      </w:r>
      <w:r>
        <w:t xml:space="preserve"> in </w:t>
      </w:r>
      <w:r>
        <w:rPr>
          <w:u w:val="single"/>
        </w:rPr>
        <w:t xml:space="preserve">both </w:t>
      </w:r>
      <w:r>
        <w:t>succession planning and estate planning</w:t>
      </w:r>
    </w:p>
    <w:p w14:paraId="4B2399A9" w14:textId="77777777" w:rsidR="00457C29" w:rsidRDefault="00457C29" w:rsidP="00457C29">
      <w:pPr>
        <w:pStyle w:val="ListParagraph"/>
        <w:numPr>
          <w:ilvl w:val="1"/>
          <w:numId w:val="1"/>
        </w:numPr>
      </w:pPr>
      <w:r>
        <w:t xml:space="preserve">What this meeting is </w:t>
      </w:r>
      <w:r>
        <w:rPr>
          <w:u w:val="single"/>
        </w:rPr>
        <w:t>not</w:t>
      </w:r>
      <w:r>
        <w:t xml:space="preserve"> about</w:t>
      </w:r>
    </w:p>
    <w:p w14:paraId="2FCAC708" w14:textId="77777777" w:rsidR="00457C29" w:rsidRDefault="00A47A77" w:rsidP="00D42529">
      <w:pPr>
        <w:pStyle w:val="ListParagraph"/>
        <w:numPr>
          <w:ilvl w:val="0"/>
          <w:numId w:val="1"/>
        </w:numPr>
      </w:pPr>
      <w:r>
        <w:t>Retirement goals</w:t>
      </w:r>
      <w:r w:rsidR="00D42529">
        <w:t xml:space="preserve"> – </w:t>
      </w:r>
      <w:r w:rsidR="00457C29">
        <w:t>Mom</w:t>
      </w:r>
      <w:r w:rsidR="00D42529">
        <w:t xml:space="preserve">, </w:t>
      </w:r>
      <w:r w:rsidR="00457C29">
        <w:t>Dad</w:t>
      </w:r>
    </w:p>
    <w:p w14:paraId="11424132" w14:textId="77777777" w:rsidR="00A47A77" w:rsidRDefault="00A47A77" w:rsidP="00A47A77">
      <w:pPr>
        <w:pStyle w:val="ListParagraph"/>
        <w:numPr>
          <w:ilvl w:val="0"/>
          <w:numId w:val="1"/>
        </w:numPr>
      </w:pPr>
      <w:r>
        <w:t>Financial situation</w:t>
      </w:r>
    </w:p>
    <w:p w14:paraId="35CBD2FD" w14:textId="77777777" w:rsidR="00A47A77" w:rsidRDefault="00A47A77" w:rsidP="00A47A77">
      <w:pPr>
        <w:pStyle w:val="ListParagraph"/>
        <w:numPr>
          <w:ilvl w:val="1"/>
          <w:numId w:val="1"/>
        </w:numPr>
      </w:pPr>
      <w:r>
        <w:t>Personal</w:t>
      </w:r>
    </w:p>
    <w:p w14:paraId="6769F3BF" w14:textId="77777777" w:rsidR="002C0535" w:rsidRDefault="00A47A77" w:rsidP="00CD2B0D">
      <w:pPr>
        <w:pStyle w:val="ListParagraph"/>
        <w:numPr>
          <w:ilvl w:val="1"/>
          <w:numId w:val="1"/>
        </w:numPr>
      </w:pPr>
      <w:r>
        <w:t>Farm</w:t>
      </w:r>
      <w:r w:rsidR="00D42529">
        <w:t xml:space="preserve"> – mul</w:t>
      </w:r>
      <w:r w:rsidR="002C0535">
        <w:t>tiple entities &amp; entanglements</w:t>
      </w:r>
    </w:p>
    <w:p w14:paraId="66B8DD4C" w14:textId="77777777" w:rsidR="00D42529" w:rsidRDefault="002C0535" w:rsidP="00CD2B0D">
      <w:pPr>
        <w:pStyle w:val="ListParagraph"/>
        <w:numPr>
          <w:ilvl w:val="1"/>
          <w:numId w:val="1"/>
        </w:numPr>
      </w:pPr>
      <w:r>
        <w:t>P</w:t>
      </w:r>
      <w:r w:rsidR="00D42529">
        <w:t>hilosophy of when and how we might share “blessings” – equal vs. fair; potential role as enablers in helping others to achieve personal goals; last generation’s model</w:t>
      </w:r>
    </w:p>
    <w:p w14:paraId="5D0E9090" w14:textId="77777777" w:rsidR="00A47A77" w:rsidRDefault="00A47A77" w:rsidP="00A47A77">
      <w:pPr>
        <w:pStyle w:val="ListParagraph"/>
        <w:numPr>
          <w:ilvl w:val="0"/>
          <w:numId w:val="1"/>
        </w:numPr>
      </w:pPr>
      <w:r>
        <w:t>Farm Succession issues</w:t>
      </w:r>
    </w:p>
    <w:p w14:paraId="12CCC9FE" w14:textId="77777777" w:rsidR="00A47A77" w:rsidRDefault="00A47A77" w:rsidP="00A47A77">
      <w:pPr>
        <w:pStyle w:val="ListParagraph"/>
        <w:numPr>
          <w:ilvl w:val="1"/>
          <w:numId w:val="1"/>
        </w:numPr>
      </w:pPr>
      <w:r>
        <w:t>Staffing for essential human resources – in-</w:t>
      </w:r>
      <w:r w:rsidR="006F3038">
        <w:t>source vs. out-source to achieve excellence?</w:t>
      </w:r>
    </w:p>
    <w:p w14:paraId="556DDB68" w14:textId="77777777" w:rsidR="00457C29" w:rsidRDefault="00457C29" w:rsidP="00A47A77">
      <w:pPr>
        <w:pStyle w:val="ListParagraph"/>
        <w:numPr>
          <w:ilvl w:val="1"/>
          <w:numId w:val="1"/>
        </w:numPr>
      </w:pPr>
      <w:r>
        <w:t>Transfer of ownership capital – reality of future generations “buying out” last one</w:t>
      </w:r>
    </w:p>
    <w:p w14:paraId="7286FF38" w14:textId="77777777" w:rsidR="00A47A77" w:rsidRDefault="00A47A77" w:rsidP="00A47A77">
      <w:pPr>
        <w:pStyle w:val="ListParagraph"/>
        <w:numPr>
          <w:ilvl w:val="1"/>
          <w:numId w:val="1"/>
        </w:numPr>
      </w:pPr>
      <w:r>
        <w:t>Need for future governance in the business – management, ownership</w:t>
      </w:r>
    </w:p>
    <w:p w14:paraId="3FF9EA66" w14:textId="77777777" w:rsidR="00D42529" w:rsidRDefault="00D42529" w:rsidP="00A47A77">
      <w:pPr>
        <w:pStyle w:val="ListParagraph"/>
        <w:numPr>
          <w:ilvl w:val="1"/>
          <w:numId w:val="1"/>
        </w:numPr>
      </w:pPr>
      <w:r>
        <w:t>Buyout understandings and funding mechanisms</w:t>
      </w:r>
    </w:p>
    <w:p w14:paraId="71A229FC" w14:textId="77777777" w:rsidR="00A47A77" w:rsidRDefault="00A47A77" w:rsidP="00A47A77">
      <w:pPr>
        <w:pStyle w:val="ListParagraph"/>
        <w:numPr>
          <w:ilvl w:val="0"/>
          <w:numId w:val="1"/>
        </w:numPr>
      </w:pPr>
      <w:r>
        <w:t>Family input</w:t>
      </w:r>
      <w:r w:rsidR="006F3038">
        <w:t xml:space="preserve"> -  </w:t>
      </w:r>
    </w:p>
    <w:p w14:paraId="7531AE11" w14:textId="77777777" w:rsidR="00A47A77" w:rsidRDefault="00A47A77" w:rsidP="00A47A77">
      <w:pPr>
        <w:pStyle w:val="ListParagraph"/>
        <w:numPr>
          <w:ilvl w:val="1"/>
          <w:numId w:val="1"/>
        </w:numPr>
      </w:pPr>
      <w:r>
        <w:t xml:space="preserve">Goals </w:t>
      </w:r>
      <w:r w:rsidR="006F3038">
        <w:t>and expectations – ch</w:t>
      </w:r>
      <w:r>
        <w:t>ildren</w:t>
      </w:r>
    </w:p>
    <w:p w14:paraId="0DEFB665" w14:textId="77777777" w:rsidR="006F3038" w:rsidRDefault="006F3038" w:rsidP="00A47A77">
      <w:pPr>
        <w:pStyle w:val="ListParagraph"/>
        <w:numPr>
          <w:ilvl w:val="1"/>
          <w:numId w:val="1"/>
        </w:numPr>
      </w:pPr>
      <w:r>
        <w:t>Goals and challenges – mom &amp; dad</w:t>
      </w:r>
    </w:p>
    <w:p w14:paraId="4034E9AD" w14:textId="77777777" w:rsidR="006F3038" w:rsidRDefault="006F3038" w:rsidP="00A47A77">
      <w:pPr>
        <w:pStyle w:val="ListParagraph"/>
        <w:numPr>
          <w:ilvl w:val="1"/>
          <w:numId w:val="1"/>
        </w:numPr>
      </w:pPr>
      <w:r>
        <w:t>Is it important to maintain lineal family member involvement in this farm?</w:t>
      </w:r>
    </w:p>
    <w:p w14:paraId="48F57966" w14:textId="77777777" w:rsidR="00457C29" w:rsidRDefault="00457C29" w:rsidP="00A47A77">
      <w:pPr>
        <w:pStyle w:val="ListParagraph"/>
        <w:numPr>
          <w:ilvl w:val="1"/>
          <w:numId w:val="1"/>
        </w:numPr>
      </w:pPr>
      <w:r>
        <w:t>Thoughts on potential roles</w:t>
      </w:r>
      <w:r w:rsidR="002C0535">
        <w:t xml:space="preserve"> each of you might play</w:t>
      </w:r>
      <w:r>
        <w:t xml:space="preserve"> in </w:t>
      </w:r>
      <w:r w:rsidR="002C0535">
        <w:t>the future of the</w:t>
      </w:r>
      <w:r>
        <w:t xml:space="preserve"> business</w:t>
      </w:r>
    </w:p>
    <w:p w14:paraId="0C3F18F2" w14:textId="77777777" w:rsidR="00457C29" w:rsidRDefault="00457C29" w:rsidP="00457C29">
      <w:pPr>
        <w:pStyle w:val="ListParagraph"/>
        <w:numPr>
          <w:ilvl w:val="2"/>
          <w:numId w:val="1"/>
        </w:numPr>
      </w:pPr>
      <w:r>
        <w:t>As contributors o</w:t>
      </w:r>
      <w:r w:rsidR="002C0535">
        <w:t>f labor/management/board</w:t>
      </w:r>
    </w:p>
    <w:p w14:paraId="6BACBC0D" w14:textId="77777777" w:rsidR="006F3038" w:rsidRDefault="00457C29" w:rsidP="006F3038">
      <w:pPr>
        <w:pStyle w:val="ListParagraph"/>
        <w:numPr>
          <w:ilvl w:val="2"/>
          <w:numId w:val="1"/>
        </w:numPr>
      </w:pPr>
      <w:r>
        <w:t xml:space="preserve">As providers of capital or ownership </w:t>
      </w:r>
      <w:r w:rsidR="006F3038">
        <w:t>– if absentee:  who will oversee maintenance, capital improvements, landlord/lease relationships, financial affairs</w:t>
      </w:r>
    </w:p>
    <w:p w14:paraId="5CB72B24" w14:textId="77777777" w:rsidR="00457C29" w:rsidRDefault="00457C29" w:rsidP="00457C29">
      <w:pPr>
        <w:pStyle w:val="ListParagraph"/>
        <w:numPr>
          <w:ilvl w:val="0"/>
          <w:numId w:val="1"/>
        </w:numPr>
      </w:pPr>
      <w:r>
        <w:t>Issues mom &amp; dad need to define in estate planning</w:t>
      </w:r>
    </w:p>
    <w:p w14:paraId="79FEFDFC" w14:textId="77777777" w:rsidR="00D42529" w:rsidRDefault="002C0535" w:rsidP="00D42529">
      <w:pPr>
        <w:pStyle w:val="ListParagraph"/>
        <w:numPr>
          <w:ilvl w:val="1"/>
          <w:numId w:val="1"/>
        </w:numPr>
      </w:pPr>
      <w:r>
        <w:t>P</w:t>
      </w:r>
      <w:r w:rsidR="00457C29">
        <w:t>otential estate tax exposure</w:t>
      </w:r>
      <w:r w:rsidR="00185C8F">
        <w:t xml:space="preserve"> and liquidity to fund (insurance situation)</w:t>
      </w:r>
    </w:p>
    <w:p w14:paraId="46629AB1" w14:textId="77777777" w:rsidR="00457C29" w:rsidRDefault="00457C29" w:rsidP="00457C29">
      <w:pPr>
        <w:pStyle w:val="ListParagraph"/>
        <w:numPr>
          <w:ilvl w:val="1"/>
          <w:numId w:val="1"/>
        </w:numPr>
      </w:pPr>
      <w:r>
        <w:t>Anticipating size of estate needed to have financial security during senior years</w:t>
      </w:r>
      <w:r w:rsidR="00D42529" w:rsidRPr="00D42529">
        <w:t xml:space="preserve"> </w:t>
      </w:r>
      <w:r w:rsidR="00D42529">
        <w:t>vs. potential wealth to pass on</w:t>
      </w:r>
    </w:p>
    <w:p w14:paraId="4FD552BD" w14:textId="77777777" w:rsidR="00457C29" w:rsidRDefault="00457C29" w:rsidP="00457C29">
      <w:pPr>
        <w:pStyle w:val="ListParagraph"/>
        <w:numPr>
          <w:ilvl w:val="2"/>
          <w:numId w:val="1"/>
        </w:numPr>
      </w:pPr>
      <w:r>
        <w:t>Family living</w:t>
      </w:r>
      <w:r w:rsidR="006F3038">
        <w:t>, h</w:t>
      </w:r>
      <w:r>
        <w:t xml:space="preserve">ealth Care, </w:t>
      </w:r>
      <w:r w:rsidR="006F3038">
        <w:t xml:space="preserve">traveling, ongoing philanthropy, </w:t>
      </w:r>
      <w:r>
        <w:t>etc.</w:t>
      </w:r>
    </w:p>
    <w:p w14:paraId="45D3FFB7" w14:textId="77777777" w:rsidR="007158B4" w:rsidRDefault="007158B4" w:rsidP="00457C29">
      <w:pPr>
        <w:pStyle w:val="ListParagraph"/>
        <w:numPr>
          <w:ilvl w:val="1"/>
          <w:numId w:val="1"/>
        </w:numPr>
      </w:pPr>
      <w:r>
        <w:t xml:space="preserve">Wills </w:t>
      </w:r>
    </w:p>
    <w:p w14:paraId="7105EE43" w14:textId="77777777" w:rsidR="00457C29" w:rsidRDefault="00457C29" w:rsidP="007158B4">
      <w:pPr>
        <w:pStyle w:val="ListParagraph"/>
        <w:numPr>
          <w:ilvl w:val="2"/>
          <w:numId w:val="1"/>
        </w:numPr>
      </w:pPr>
      <w:r>
        <w:t>What to leave in estate vs. transfers to trusts</w:t>
      </w:r>
    </w:p>
    <w:p w14:paraId="0B9277EE" w14:textId="77777777" w:rsidR="006F3038" w:rsidRDefault="006F3038" w:rsidP="007158B4">
      <w:pPr>
        <w:pStyle w:val="ListParagraph"/>
        <w:numPr>
          <w:ilvl w:val="2"/>
          <w:numId w:val="1"/>
        </w:numPr>
      </w:pPr>
      <w:r>
        <w:t>Methods of distribution:  Undivided interests vs. unique transfers</w:t>
      </w:r>
    </w:p>
    <w:p w14:paraId="0D0F950B" w14:textId="77777777" w:rsidR="00D42529" w:rsidRDefault="00D42529" w:rsidP="007158B4">
      <w:pPr>
        <w:pStyle w:val="ListParagraph"/>
        <w:numPr>
          <w:ilvl w:val="2"/>
          <w:numId w:val="1"/>
        </w:numPr>
      </w:pPr>
      <w:r>
        <w:t>Trustee or Executor</w:t>
      </w:r>
      <w:r w:rsidR="006F3038">
        <w:t xml:space="preserve"> – family member, non-family trustee or combination?</w:t>
      </w:r>
    </w:p>
    <w:p w14:paraId="29D58796" w14:textId="77777777" w:rsidR="007158B4" w:rsidRDefault="007158B4" w:rsidP="007158B4">
      <w:pPr>
        <w:pStyle w:val="ListParagraph"/>
        <w:numPr>
          <w:ilvl w:val="2"/>
          <w:numId w:val="1"/>
        </w:numPr>
      </w:pPr>
      <w:r>
        <w:t>Durable powers of attorney; Living Wills</w:t>
      </w:r>
    </w:p>
    <w:p w14:paraId="7FBF4EFE" w14:textId="77777777" w:rsidR="00457C29" w:rsidRDefault="00457C29" w:rsidP="00457C29">
      <w:pPr>
        <w:pStyle w:val="ListParagraph"/>
        <w:numPr>
          <w:ilvl w:val="1"/>
          <w:numId w:val="1"/>
        </w:numPr>
      </w:pPr>
      <w:r>
        <w:t xml:space="preserve">Gifting options – </w:t>
      </w:r>
    </w:p>
    <w:p w14:paraId="69466DBE" w14:textId="77777777" w:rsidR="00457C29" w:rsidRDefault="00457C29" w:rsidP="00457C29">
      <w:pPr>
        <w:pStyle w:val="ListParagraph"/>
        <w:numPr>
          <w:ilvl w:val="2"/>
          <w:numId w:val="1"/>
        </w:numPr>
      </w:pPr>
      <w:r>
        <w:t>potential amounts and to whom</w:t>
      </w:r>
    </w:p>
    <w:p w14:paraId="4DECFB72" w14:textId="77777777" w:rsidR="00457C29" w:rsidRDefault="00457C29" w:rsidP="00457C29">
      <w:pPr>
        <w:pStyle w:val="ListParagraph"/>
        <w:numPr>
          <w:ilvl w:val="2"/>
          <w:numId w:val="1"/>
        </w:numPr>
      </w:pPr>
      <w:r>
        <w:t>to current generation or generation skip</w:t>
      </w:r>
      <w:r w:rsidR="00185C8F">
        <w:t>, 529 trusts, etc.</w:t>
      </w:r>
    </w:p>
    <w:p w14:paraId="1777340F" w14:textId="77777777" w:rsidR="00457C29" w:rsidRDefault="00457C29" w:rsidP="00457C29">
      <w:pPr>
        <w:pStyle w:val="ListParagraph"/>
        <w:numPr>
          <w:ilvl w:val="2"/>
          <w:numId w:val="1"/>
        </w:numPr>
      </w:pPr>
      <w:r>
        <w:t>philanthropic goals &amp; options to consider</w:t>
      </w:r>
    </w:p>
    <w:p w14:paraId="5314EFA7" w14:textId="77777777" w:rsidR="00A47A77" w:rsidRDefault="00D42529" w:rsidP="006F3038">
      <w:pPr>
        <w:pStyle w:val="ListParagraph"/>
        <w:numPr>
          <w:ilvl w:val="1"/>
          <w:numId w:val="1"/>
        </w:numPr>
      </w:pPr>
      <w:r>
        <w:t>Location of primary residence as we ap</w:t>
      </w:r>
      <w:r w:rsidR="002C0535">
        <w:t>proach retirement – farm, town</w:t>
      </w:r>
      <w:r w:rsidR="006F3038">
        <w:t>?</w:t>
      </w:r>
    </w:p>
    <w:sectPr w:rsidR="00A47A77" w:rsidSect="00866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F9CBE" w14:textId="77777777" w:rsidR="00AD0B21" w:rsidRDefault="00AD0B21" w:rsidP="00C64BF9">
      <w:pPr>
        <w:spacing w:after="0" w:line="240" w:lineRule="auto"/>
      </w:pPr>
      <w:r>
        <w:separator/>
      </w:r>
    </w:p>
  </w:endnote>
  <w:endnote w:type="continuationSeparator" w:id="0">
    <w:p w14:paraId="73FE550D" w14:textId="77777777" w:rsidR="00AD0B21" w:rsidRDefault="00AD0B21" w:rsidP="00C6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366C1" w14:textId="77777777" w:rsidR="00C64BF9" w:rsidRDefault="00C64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F288A" w14:textId="6DC25585" w:rsidR="00C64BF9" w:rsidRDefault="00C64BF9">
    <w:pPr>
      <w:pStyle w:val="Footer"/>
    </w:pPr>
    <w:r>
      <w:t xml:space="preserve">Copyright 2020 – Wittman Consulting   </w:t>
    </w:r>
    <w:hyperlink r:id="rId1" w:history="1">
      <w:r w:rsidRPr="006F5776">
        <w:rPr>
          <w:rStyle w:val="Hyperlink"/>
        </w:rPr>
        <w:t>www.wittmanconsulting.com</w:t>
      </w:r>
    </w:hyperlink>
    <w:bookmarkStart w:id="0" w:name="_GoBack"/>
    <w:bookmarkEnd w:id="0"/>
  </w:p>
  <w:p w14:paraId="451F55B9" w14:textId="77777777" w:rsidR="00C64BF9" w:rsidRDefault="00C64B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B977F" w14:textId="77777777" w:rsidR="00C64BF9" w:rsidRDefault="00C64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DA98E" w14:textId="77777777" w:rsidR="00AD0B21" w:rsidRDefault="00AD0B21" w:rsidP="00C64BF9">
      <w:pPr>
        <w:spacing w:after="0" w:line="240" w:lineRule="auto"/>
      </w:pPr>
      <w:r>
        <w:separator/>
      </w:r>
    </w:p>
  </w:footnote>
  <w:footnote w:type="continuationSeparator" w:id="0">
    <w:p w14:paraId="6E36ACBF" w14:textId="77777777" w:rsidR="00AD0B21" w:rsidRDefault="00AD0B21" w:rsidP="00C6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860CC" w14:textId="77777777" w:rsidR="00C64BF9" w:rsidRDefault="00C64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7693F" w14:textId="77777777" w:rsidR="00C64BF9" w:rsidRDefault="00C64B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FCC3" w14:textId="77777777" w:rsidR="00C64BF9" w:rsidRDefault="00C64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4"/>
      </v:shape>
    </w:pict>
  </w:numPicBullet>
  <w:abstractNum w:abstractNumId="0" w15:restartNumberingAfterBreak="0">
    <w:nsid w:val="42C53241"/>
    <w:multiLevelType w:val="hybridMultilevel"/>
    <w:tmpl w:val="5DAACF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77"/>
    <w:rsid w:val="00185C8F"/>
    <w:rsid w:val="002C0535"/>
    <w:rsid w:val="00457C29"/>
    <w:rsid w:val="006F3038"/>
    <w:rsid w:val="007158B4"/>
    <w:rsid w:val="00840000"/>
    <w:rsid w:val="00866853"/>
    <w:rsid w:val="00A47A77"/>
    <w:rsid w:val="00AD03EC"/>
    <w:rsid w:val="00AD0B21"/>
    <w:rsid w:val="00C64BF9"/>
    <w:rsid w:val="00D4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C5E1"/>
  <w15:docId w15:val="{6A6C3DEC-A5B5-44F8-A32E-E40FA1BF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A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BF9"/>
  </w:style>
  <w:style w:type="paragraph" w:styleId="Footer">
    <w:name w:val="footer"/>
    <w:basedOn w:val="Normal"/>
    <w:link w:val="FooterChar"/>
    <w:uiPriority w:val="99"/>
    <w:unhideWhenUsed/>
    <w:rsid w:val="00C6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BF9"/>
  </w:style>
  <w:style w:type="character" w:styleId="Hyperlink">
    <w:name w:val="Hyperlink"/>
    <w:basedOn w:val="DefaultParagraphFont"/>
    <w:uiPriority w:val="99"/>
    <w:unhideWhenUsed/>
    <w:rsid w:val="00C64B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ttmanconsulting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Dick Wittman</cp:lastModifiedBy>
  <cp:revision>3</cp:revision>
  <cp:lastPrinted>2014-09-01T16:58:00Z</cp:lastPrinted>
  <dcterms:created xsi:type="dcterms:W3CDTF">2014-09-01T16:59:00Z</dcterms:created>
  <dcterms:modified xsi:type="dcterms:W3CDTF">2020-03-30T20:26:00Z</dcterms:modified>
</cp:coreProperties>
</file>