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827E" w14:textId="77777777" w:rsidR="007749A4" w:rsidRDefault="00756506">
      <w:pPr>
        <w:tabs>
          <w:tab w:val="left" w:pos="0"/>
          <w:tab w:val="left" w:pos="540"/>
          <w:tab w:val="left" w:pos="1080"/>
          <w:tab w:val="left" w:pos="1620"/>
          <w:tab w:val="left" w:pos="2160"/>
          <w:tab w:val="left" w:pos="2700"/>
          <w:tab w:val="left" w:pos="6300"/>
          <w:tab w:val="left" w:pos="9360"/>
          <w:tab w:val="left" w:pos="10080"/>
        </w:tabs>
        <w:jc w:val="center"/>
      </w:pPr>
      <w:r>
        <w:rPr>
          <w:sz w:val="24"/>
          <w:szCs w:val="24"/>
          <w:lang w:val="en-CA"/>
        </w:rPr>
        <w:fldChar w:fldCharType="begin"/>
      </w:r>
      <w:r w:rsidR="007749A4">
        <w:rPr>
          <w:sz w:val="24"/>
          <w:szCs w:val="24"/>
          <w:lang w:val="en-CA"/>
        </w:rPr>
        <w:instrText xml:space="preserve"> SEQ CHAPTER \h \r 1</w:instrText>
      </w:r>
      <w:r>
        <w:rPr>
          <w:sz w:val="24"/>
          <w:szCs w:val="24"/>
          <w:lang w:val="en-CA"/>
        </w:rPr>
        <w:fldChar w:fldCharType="end"/>
      </w:r>
      <w:r w:rsidR="007749A4">
        <w:rPr>
          <w:b/>
          <w:bCs/>
          <w:u w:val="single"/>
        </w:rPr>
        <w:t>CURRICULUM VITAE</w:t>
      </w:r>
    </w:p>
    <w:p w14:paraId="67F7E67A"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center"/>
      </w:pPr>
      <w:r>
        <w:rPr>
          <w:b/>
          <w:bCs/>
        </w:rPr>
        <w:t>University of Idaho</w:t>
      </w:r>
    </w:p>
    <w:p w14:paraId="2C51B3D5"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p>
    <w:p w14:paraId="102331B3" w14:textId="77777777" w:rsidR="00800C1B" w:rsidRDefault="00800C1B">
      <w:pPr>
        <w:tabs>
          <w:tab w:val="left" w:pos="0"/>
          <w:tab w:val="left" w:pos="540"/>
          <w:tab w:val="left" w:pos="1080"/>
          <w:tab w:val="left" w:pos="1620"/>
          <w:tab w:val="left" w:pos="2160"/>
          <w:tab w:val="left" w:pos="2700"/>
          <w:tab w:val="left" w:pos="6300"/>
          <w:tab w:val="left" w:pos="9360"/>
          <w:tab w:val="left" w:pos="10080"/>
        </w:tabs>
        <w:ind w:left="6300" w:hanging="6300"/>
        <w:jc w:val="both"/>
        <w:rPr>
          <w:b/>
          <w:bCs/>
        </w:rPr>
      </w:pPr>
    </w:p>
    <w:p w14:paraId="556CC03A" w14:textId="2D0DF9C1" w:rsidR="007749A4" w:rsidRDefault="007749A4">
      <w:pPr>
        <w:tabs>
          <w:tab w:val="left" w:pos="0"/>
          <w:tab w:val="left" w:pos="540"/>
          <w:tab w:val="left" w:pos="1080"/>
          <w:tab w:val="left" w:pos="1620"/>
          <w:tab w:val="left" w:pos="2160"/>
          <w:tab w:val="left" w:pos="2700"/>
          <w:tab w:val="left" w:pos="6300"/>
          <w:tab w:val="left" w:pos="9360"/>
          <w:tab w:val="left" w:pos="10080"/>
        </w:tabs>
        <w:ind w:left="6300" w:hanging="6300"/>
        <w:jc w:val="both"/>
      </w:pPr>
      <w:r>
        <w:rPr>
          <w:b/>
          <w:bCs/>
        </w:rPr>
        <w:t>NAME:</w:t>
      </w:r>
      <w:r>
        <w:t xml:space="preserve"> </w:t>
      </w:r>
      <w:r>
        <w:rPr>
          <w:u w:val="single"/>
        </w:rPr>
        <w:t>Warner</w:t>
      </w:r>
      <w:r>
        <w:t>, Mark S.</w:t>
      </w:r>
      <w:r>
        <w:rPr>
          <w:b/>
          <w:bCs/>
        </w:rPr>
        <w:tab/>
      </w:r>
      <w:r>
        <w:rPr>
          <w:b/>
          <w:bCs/>
        </w:rPr>
        <w:tab/>
      </w:r>
      <w:r>
        <w:rPr>
          <w:b/>
          <w:bCs/>
        </w:rPr>
        <w:tab/>
        <w:t>DATE:</w:t>
      </w:r>
      <w:r w:rsidR="00450ADE">
        <w:rPr>
          <w:b/>
          <w:bCs/>
        </w:rPr>
        <w:t xml:space="preserve"> </w:t>
      </w:r>
      <w:r w:rsidR="005F722A">
        <w:rPr>
          <w:b/>
          <w:bCs/>
        </w:rPr>
        <w:t>July</w:t>
      </w:r>
      <w:r w:rsidR="0098229A">
        <w:rPr>
          <w:b/>
          <w:bCs/>
        </w:rPr>
        <w:t xml:space="preserve"> 2023</w:t>
      </w:r>
    </w:p>
    <w:p w14:paraId="481766B5"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p>
    <w:p w14:paraId="634ED840" w14:textId="067DD1F7" w:rsidR="007749A4" w:rsidRDefault="007749A4" w:rsidP="000A19F3">
      <w:pPr>
        <w:tabs>
          <w:tab w:val="left" w:pos="0"/>
          <w:tab w:val="left" w:pos="540"/>
          <w:tab w:val="left" w:pos="1080"/>
          <w:tab w:val="left" w:pos="1620"/>
          <w:tab w:val="left" w:pos="2160"/>
          <w:tab w:val="left" w:pos="2700"/>
          <w:tab w:val="left" w:pos="6300"/>
          <w:tab w:val="left" w:pos="9360"/>
          <w:tab w:val="left" w:pos="10080"/>
        </w:tabs>
        <w:ind w:left="2160" w:hanging="2160"/>
        <w:jc w:val="both"/>
      </w:pPr>
      <w:r>
        <w:rPr>
          <w:b/>
          <w:bCs/>
        </w:rPr>
        <w:t>RANK OR TITLE</w:t>
      </w:r>
      <w:r w:rsidR="000A19F3">
        <w:rPr>
          <w:b/>
          <w:bCs/>
        </w:rPr>
        <w:t>:</w:t>
      </w:r>
      <w:r w:rsidR="00967F08">
        <w:rPr>
          <w:b/>
          <w:bCs/>
        </w:rPr>
        <w:tab/>
      </w:r>
      <w:r>
        <w:t>Professor of Anthropology</w:t>
      </w:r>
      <w:r w:rsidR="0098229A">
        <w:tab/>
      </w:r>
      <w:r w:rsidR="0098229A">
        <w:rPr>
          <w:b/>
          <w:bCs/>
        </w:rPr>
        <w:t>PHONE:</w:t>
      </w:r>
      <w:r w:rsidR="0098229A">
        <w:t xml:space="preserve"> (208) 885-5954</w:t>
      </w:r>
    </w:p>
    <w:p w14:paraId="62CAF560" w14:textId="2C2647BB" w:rsidR="007749A4" w:rsidRDefault="007749A4">
      <w:pPr>
        <w:tabs>
          <w:tab w:val="left" w:pos="0"/>
          <w:tab w:val="left" w:pos="540"/>
          <w:tab w:val="left" w:pos="1080"/>
          <w:tab w:val="left" w:pos="1620"/>
          <w:tab w:val="left" w:pos="2160"/>
          <w:tab w:val="left" w:pos="2700"/>
          <w:tab w:val="left" w:pos="6300"/>
          <w:tab w:val="left" w:pos="9360"/>
          <w:tab w:val="left" w:pos="10080"/>
        </w:tabs>
        <w:ind w:left="2160" w:hanging="2160"/>
        <w:jc w:val="both"/>
      </w:pPr>
      <w:r>
        <w:tab/>
      </w:r>
      <w:r>
        <w:tab/>
      </w:r>
      <w:r>
        <w:tab/>
        <w:t xml:space="preserve"> </w:t>
      </w:r>
      <w:r>
        <w:tab/>
      </w:r>
      <w:r w:rsidR="0098229A">
        <w:tab/>
      </w:r>
      <w:r w:rsidR="0098229A">
        <w:tab/>
      </w:r>
      <w:r w:rsidR="0098229A">
        <w:rPr>
          <w:b/>
          <w:bCs/>
        </w:rPr>
        <w:t>FAX:</w:t>
      </w:r>
      <w:r w:rsidR="0098229A">
        <w:t xml:space="preserve"> (208) 885-2034</w:t>
      </w:r>
    </w:p>
    <w:p w14:paraId="27998434" w14:textId="769AEA48" w:rsidR="00E9504C" w:rsidRDefault="007749A4" w:rsidP="00E9504C">
      <w:pPr>
        <w:tabs>
          <w:tab w:val="left" w:pos="0"/>
          <w:tab w:val="left" w:pos="540"/>
          <w:tab w:val="left" w:pos="1080"/>
          <w:tab w:val="left" w:pos="1620"/>
          <w:tab w:val="left" w:pos="2070"/>
          <w:tab w:val="left" w:pos="2160"/>
          <w:tab w:val="left" w:pos="2700"/>
          <w:tab w:val="left" w:pos="6300"/>
          <w:tab w:val="left" w:pos="9360"/>
          <w:tab w:val="left" w:pos="10080"/>
        </w:tabs>
        <w:ind w:left="6300" w:hanging="6300"/>
        <w:jc w:val="both"/>
      </w:pPr>
      <w:r>
        <w:rPr>
          <w:b/>
          <w:bCs/>
        </w:rPr>
        <w:t>DEPARTMENT:</w:t>
      </w:r>
      <w:r>
        <w:t xml:space="preserve"> </w:t>
      </w:r>
      <w:r>
        <w:tab/>
      </w:r>
      <w:r>
        <w:tab/>
      </w:r>
      <w:r w:rsidR="000A19F3">
        <w:t xml:space="preserve">Culture, </w:t>
      </w:r>
      <w:r w:rsidR="00C76F3A">
        <w:t xml:space="preserve">Society &amp; </w:t>
      </w:r>
      <w:r w:rsidR="000A19F3">
        <w:t>Justice</w:t>
      </w:r>
      <w:r>
        <w:t>, 1110</w:t>
      </w:r>
      <w:r w:rsidR="00E9504C">
        <w:tab/>
      </w:r>
      <w:r w:rsidR="00E92A61">
        <w:rPr>
          <w:b/>
          <w:bCs/>
        </w:rPr>
        <w:t>EMAIL:</w:t>
      </w:r>
      <w:r w:rsidR="00E92A61">
        <w:t>mwarner@uidaho.edu</w:t>
      </w:r>
    </w:p>
    <w:p w14:paraId="1F3453D2" w14:textId="7D4A2142" w:rsidR="007749A4" w:rsidRDefault="00E9504C">
      <w:pPr>
        <w:tabs>
          <w:tab w:val="left" w:pos="0"/>
          <w:tab w:val="left" w:pos="540"/>
          <w:tab w:val="left" w:pos="1080"/>
          <w:tab w:val="left" w:pos="1620"/>
          <w:tab w:val="left" w:pos="2160"/>
          <w:tab w:val="left" w:pos="2700"/>
          <w:tab w:val="left" w:pos="6300"/>
          <w:tab w:val="left" w:pos="9360"/>
          <w:tab w:val="left" w:pos="10080"/>
        </w:tabs>
        <w:ind w:left="2160" w:hanging="2160"/>
        <w:jc w:val="both"/>
      </w:pPr>
      <w:r>
        <w:tab/>
      </w:r>
      <w:r>
        <w:tab/>
      </w:r>
      <w:r>
        <w:tab/>
      </w:r>
      <w:r>
        <w:tab/>
      </w:r>
      <w:r>
        <w:tab/>
      </w:r>
      <w:r>
        <w:tab/>
      </w:r>
    </w:p>
    <w:p w14:paraId="766D4DF7" w14:textId="2538B3CA" w:rsidR="00A13839" w:rsidRDefault="007749A4" w:rsidP="00E9504C">
      <w:pPr>
        <w:tabs>
          <w:tab w:val="left" w:pos="0"/>
          <w:tab w:val="left" w:pos="540"/>
          <w:tab w:val="left" w:pos="1080"/>
          <w:tab w:val="left" w:pos="1620"/>
          <w:tab w:val="left" w:pos="2160"/>
          <w:tab w:val="left" w:pos="2700"/>
          <w:tab w:val="left" w:pos="6300"/>
          <w:tab w:val="left" w:pos="9360"/>
          <w:tab w:val="left" w:pos="10080"/>
        </w:tabs>
        <w:jc w:val="both"/>
      </w:pPr>
      <w:r>
        <w:rPr>
          <w:b/>
          <w:bCs/>
        </w:rPr>
        <w:t>OFFICE LOCATION:</w:t>
      </w:r>
      <w:r>
        <w:t xml:space="preserve"> </w:t>
      </w:r>
      <w:r>
        <w:tab/>
      </w:r>
      <w:r w:rsidR="0098229A">
        <w:t>Student Health 302</w:t>
      </w:r>
      <w:r>
        <w:tab/>
      </w:r>
    </w:p>
    <w:p w14:paraId="012ED3FF" w14:textId="1461F259" w:rsidR="007749A4" w:rsidRDefault="007749A4">
      <w:pPr>
        <w:tabs>
          <w:tab w:val="left" w:pos="0"/>
          <w:tab w:val="left" w:pos="540"/>
          <w:tab w:val="left" w:pos="1080"/>
          <w:tab w:val="left" w:pos="1620"/>
          <w:tab w:val="left" w:pos="2070"/>
          <w:tab w:val="left" w:pos="2160"/>
          <w:tab w:val="left" w:pos="2700"/>
          <w:tab w:val="left" w:pos="6300"/>
          <w:tab w:val="left" w:pos="9360"/>
          <w:tab w:val="left" w:pos="10080"/>
        </w:tabs>
        <w:ind w:left="2070" w:hanging="2070"/>
        <w:jc w:val="both"/>
      </w:pPr>
      <w:r>
        <w:tab/>
        <w:t xml:space="preserve"> </w:t>
      </w:r>
      <w:r>
        <w:tab/>
      </w:r>
      <w:r>
        <w:tab/>
      </w:r>
      <w:r>
        <w:tab/>
      </w:r>
      <w:r>
        <w:tab/>
      </w:r>
    </w:p>
    <w:p w14:paraId="630E384B"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6300" w:hanging="6300"/>
        <w:jc w:val="both"/>
      </w:pPr>
      <w:r>
        <w:rPr>
          <w:b/>
          <w:bCs/>
        </w:rPr>
        <w:t>DATE OF FIRST EMPLOYMENT AT UI:</w:t>
      </w:r>
      <w:r>
        <w:t xml:space="preserve"> August 1998</w:t>
      </w:r>
      <w:r>
        <w:tab/>
      </w:r>
    </w:p>
    <w:p w14:paraId="339286C3"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rPr>
          <w:b/>
          <w:bCs/>
        </w:rPr>
      </w:pPr>
      <w:r>
        <w:rPr>
          <w:b/>
          <w:bCs/>
        </w:rPr>
        <w:tab/>
      </w:r>
      <w:r>
        <w:rPr>
          <w:b/>
          <w:bCs/>
        </w:rPr>
        <w:tab/>
      </w:r>
      <w:r>
        <w:rPr>
          <w:b/>
          <w:bCs/>
        </w:rPr>
        <w:tab/>
      </w:r>
      <w:r>
        <w:rPr>
          <w:b/>
          <w:bCs/>
        </w:rPr>
        <w:tab/>
      </w:r>
      <w:r>
        <w:rPr>
          <w:b/>
          <w:bCs/>
        </w:rPr>
        <w:tab/>
      </w:r>
      <w:r>
        <w:rPr>
          <w:b/>
          <w:bCs/>
        </w:rPr>
        <w:tab/>
      </w:r>
    </w:p>
    <w:p w14:paraId="1748C7CD" w14:textId="752EB225" w:rsidR="007749A4" w:rsidRDefault="007749A4">
      <w:pPr>
        <w:tabs>
          <w:tab w:val="left" w:pos="0"/>
          <w:tab w:val="left" w:pos="540"/>
          <w:tab w:val="left" w:pos="1080"/>
          <w:tab w:val="left" w:pos="1620"/>
          <w:tab w:val="left" w:pos="2160"/>
          <w:tab w:val="left" w:pos="2700"/>
          <w:tab w:val="left" w:pos="6300"/>
          <w:tab w:val="left" w:pos="9360"/>
          <w:tab w:val="left" w:pos="10080"/>
        </w:tabs>
        <w:ind w:left="6300" w:hanging="6300"/>
        <w:jc w:val="both"/>
      </w:pPr>
      <w:r>
        <w:rPr>
          <w:b/>
          <w:bCs/>
        </w:rPr>
        <w:t>DATE OF PRESENT RANK OR TITLE:</w:t>
      </w:r>
      <w:r>
        <w:t xml:space="preserve"> July 20</w:t>
      </w:r>
      <w:r w:rsidR="00566497">
        <w:t>15</w:t>
      </w:r>
      <w:r w:rsidR="00D22B14">
        <w:t xml:space="preserve"> Professor</w:t>
      </w:r>
      <w:r>
        <w:tab/>
      </w:r>
    </w:p>
    <w:p w14:paraId="5E25B898"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p>
    <w:p w14:paraId="6827971A"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r>
        <w:rPr>
          <w:b/>
          <w:bCs/>
        </w:rPr>
        <w:t>EDUCATION BEYOND HIGH SCHOOL:</w:t>
      </w:r>
    </w:p>
    <w:p w14:paraId="51DCB243"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p>
    <w:p w14:paraId="1AAF8ACF"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1080"/>
        <w:jc w:val="both"/>
      </w:pPr>
      <w:r>
        <w:t>Ph.D.,</w:t>
      </w:r>
      <w:r>
        <w:tab/>
      </w:r>
      <w:r w:rsidR="00452599">
        <w:tab/>
      </w:r>
      <w:r>
        <w:t>Anthropology, 1998, University of Virginia</w:t>
      </w:r>
      <w:r w:rsidR="00566497">
        <w:t>.</w:t>
      </w:r>
    </w:p>
    <w:p w14:paraId="5B6CF233"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1620"/>
        <w:jc w:val="both"/>
      </w:pPr>
      <w:r>
        <w:tab/>
        <w:t xml:space="preserve">M.A.A., </w:t>
      </w:r>
      <w:r>
        <w:tab/>
        <w:t>Applied Anthropology, 1990, University of Maryland, College Park</w:t>
      </w:r>
    </w:p>
    <w:p w14:paraId="7D9487E8"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1620"/>
        <w:jc w:val="both"/>
      </w:pPr>
      <w:r>
        <w:tab/>
        <w:t xml:space="preserve">B.A., </w:t>
      </w:r>
      <w:r>
        <w:tab/>
      </w:r>
      <w:r>
        <w:tab/>
        <w:t xml:space="preserve">Anthropology and Government, 1984, Beloit College </w:t>
      </w:r>
    </w:p>
    <w:p w14:paraId="462ED960"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p>
    <w:p w14:paraId="0E5608BA" w14:textId="77777777" w:rsidR="00426C0F" w:rsidRDefault="00426C0F">
      <w:pPr>
        <w:tabs>
          <w:tab w:val="left" w:pos="0"/>
          <w:tab w:val="left" w:pos="540"/>
          <w:tab w:val="left" w:pos="1080"/>
          <w:tab w:val="left" w:pos="1620"/>
          <w:tab w:val="left" w:pos="2160"/>
          <w:tab w:val="left" w:pos="2700"/>
          <w:tab w:val="left" w:pos="6300"/>
          <w:tab w:val="left" w:pos="9360"/>
          <w:tab w:val="left" w:pos="10080"/>
        </w:tabs>
        <w:jc w:val="both"/>
        <w:rPr>
          <w:b/>
          <w:bCs/>
        </w:rPr>
      </w:pPr>
    </w:p>
    <w:p w14:paraId="15997AAD"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r>
        <w:rPr>
          <w:b/>
          <w:bCs/>
        </w:rPr>
        <w:t>EXPERIENCE:</w:t>
      </w:r>
    </w:p>
    <w:p w14:paraId="3C03EDAE"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p>
    <w:p w14:paraId="7DC1F3D7"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r>
        <w:tab/>
      </w:r>
      <w:r>
        <w:rPr>
          <w:b/>
          <w:bCs/>
        </w:rPr>
        <w:t>Teaching and Research Appointments:</w:t>
      </w:r>
    </w:p>
    <w:p w14:paraId="14B471D3"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p>
    <w:p w14:paraId="56FB4074" w14:textId="3270C9DC" w:rsidR="00566497" w:rsidRDefault="00964FFA" w:rsidP="007C1F7C">
      <w:pPr>
        <w:tabs>
          <w:tab w:val="left" w:pos="0"/>
          <w:tab w:val="left" w:pos="540"/>
          <w:tab w:val="left" w:pos="1080"/>
          <w:tab w:val="left" w:pos="1620"/>
          <w:tab w:val="left" w:pos="2160"/>
          <w:tab w:val="left" w:pos="2700"/>
          <w:tab w:val="left" w:pos="6300"/>
          <w:tab w:val="left" w:pos="9360"/>
          <w:tab w:val="left" w:pos="10080"/>
        </w:tabs>
      </w:pPr>
      <w:r>
        <w:tab/>
      </w:r>
      <w:r>
        <w:tab/>
      </w:r>
      <w:r w:rsidR="00566497">
        <w:t xml:space="preserve">Professor, 2015-present, Department of </w:t>
      </w:r>
      <w:r w:rsidR="004824E8">
        <w:t>Culture, Justice and Society</w:t>
      </w:r>
      <w:r w:rsidR="00566497">
        <w:t>, University of Idaho</w:t>
      </w:r>
      <w:r w:rsidR="00A66573">
        <w:t>.</w:t>
      </w:r>
    </w:p>
    <w:p w14:paraId="2BFCCCA6" w14:textId="5FEFE8DE" w:rsidR="004824E8" w:rsidRDefault="004824E8" w:rsidP="007C1F7C">
      <w:pPr>
        <w:tabs>
          <w:tab w:val="left" w:pos="0"/>
          <w:tab w:val="left" w:pos="540"/>
          <w:tab w:val="left" w:pos="1080"/>
          <w:tab w:val="left" w:pos="1620"/>
          <w:tab w:val="left" w:pos="2160"/>
          <w:tab w:val="left" w:pos="2700"/>
          <w:tab w:val="left" w:pos="6300"/>
          <w:tab w:val="left" w:pos="9360"/>
          <w:tab w:val="left" w:pos="10080"/>
        </w:tabs>
      </w:pPr>
      <w:r>
        <w:tab/>
      </w:r>
      <w:r>
        <w:tab/>
      </w:r>
      <w:r>
        <w:tab/>
        <w:t>(</w:t>
      </w:r>
      <w:proofErr w:type="gramStart"/>
      <w:r>
        <w:t>formerly</w:t>
      </w:r>
      <w:proofErr w:type="gramEnd"/>
      <w:r w:rsidR="005F722A">
        <w:t>:</w:t>
      </w:r>
      <w:r w:rsidR="00836E23">
        <w:t xml:space="preserve"> </w:t>
      </w:r>
      <w:r>
        <w:t>Department of Sociology and Anthropology)</w:t>
      </w:r>
    </w:p>
    <w:p w14:paraId="2C8E1530" w14:textId="363E0144" w:rsidR="009E7310" w:rsidRDefault="0051602E" w:rsidP="007C1F7C">
      <w:pPr>
        <w:tabs>
          <w:tab w:val="left" w:pos="0"/>
          <w:tab w:val="left" w:pos="540"/>
          <w:tab w:val="left" w:pos="1080"/>
          <w:tab w:val="left" w:pos="1620"/>
          <w:tab w:val="left" w:pos="2160"/>
          <w:tab w:val="left" w:pos="2700"/>
          <w:tab w:val="left" w:pos="6300"/>
          <w:tab w:val="left" w:pos="9360"/>
          <w:tab w:val="left" w:pos="10080"/>
        </w:tabs>
      </w:pPr>
      <w:r>
        <w:tab/>
      </w:r>
      <w:r>
        <w:tab/>
      </w:r>
      <w:r w:rsidR="009E7310">
        <w:t>Associate Dean, 2017-2021, College of Letters, Arts and Social Sciences, University of Idaho</w:t>
      </w:r>
      <w:r w:rsidR="00A66573">
        <w:t>.</w:t>
      </w:r>
    </w:p>
    <w:p w14:paraId="7FE47588" w14:textId="03C34CF2" w:rsidR="00566497" w:rsidRDefault="009E7310" w:rsidP="007C1F7C">
      <w:pPr>
        <w:tabs>
          <w:tab w:val="left" w:pos="0"/>
          <w:tab w:val="left" w:pos="540"/>
          <w:tab w:val="left" w:pos="1080"/>
          <w:tab w:val="left" w:pos="1620"/>
          <w:tab w:val="left" w:pos="2160"/>
          <w:tab w:val="left" w:pos="2700"/>
          <w:tab w:val="left" w:pos="6300"/>
          <w:tab w:val="left" w:pos="9360"/>
          <w:tab w:val="left" w:pos="10080"/>
        </w:tabs>
      </w:pPr>
      <w:r>
        <w:tab/>
      </w:r>
      <w:r>
        <w:tab/>
      </w:r>
      <w:r w:rsidR="00566497">
        <w:t xml:space="preserve">Department Chair, </w:t>
      </w:r>
      <w:r w:rsidR="00391099">
        <w:t>2</w:t>
      </w:r>
      <w:r w:rsidR="00566497">
        <w:t xml:space="preserve">013- </w:t>
      </w:r>
      <w:r w:rsidR="00967F08">
        <w:t>2017</w:t>
      </w:r>
      <w:r w:rsidR="00566497">
        <w:t>, Department of Sociology and Anthropology, University of Idaho</w:t>
      </w:r>
      <w:r w:rsidR="00A66573">
        <w:t>.</w:t>
      </w:r>
      <w:r w:rsidR="00566497">
        <w:t xml:space="preserve"> </w:t>
      </w:r>
    </w:p>
    <w:p w14:paraId="7A7DE8F9" w14:textId="77777777" w:rsidR="007749A4" w:rsidRDefault="00566497" w:rsidP="007C1F7C">
      <w:pPr>
        <w:tabs>
          <w:tab w:val="left" w:pos="0"/>
          <w:tab w:val="left" w:pos="540"/>
          <w:tab w:val="left" w:pos="1080"/>
          <w:tab w:val="left" w:pos="1620"/>
          <w:tab w:val="left" w:pos="2160"/>
          <w:tab w:val="left" w:pos="2700"/>
          <w:tab w:val="left" w:pos="6300"/>
          <w:tab w:val="left" w:pos="9360"/>
          <w:tab w:val="left" w:pos="10080"/>
        </w:tabs>
      </w:pPr>
      <w:r>
        <w:tab/>
      </w:r>
      <w:r>
        <w:tab/>
      </w:r>
      <w:r w:rsidR="007749A4">
        <w:t>Associate Professor, 2004-</w:t>
      </w:r>
      <w:r>
        <w:t>2015</w:t>
      </w:r>
      <w:r w:rsidR="007749A4">
        <w:t xml:space="preserve">, Department of Sociology and Anthropology University of Idaho. </w:t>
      </w:r>
    </w:p>
    <w:p w14:paraId="4B5FA15A" w14:textId="766B9F13" w:rsidR="007F2354" w:rsidRDefault="007749A4" w:rsidP="007C1F7C">
      <w:pPr>
        <w:tabs>
          <w:tab w:val="left" w:pos="0"/>
          <w:tab w:val="left" w:pos="540"/>
          <w:tab w:val="left" w:pos="1080"/>
          <w:tab w:val="left" w:pos="1620"/>
          <w:tab w:val="left" w:pos="2160"/>
          <w:tab w:val="left" w:pos="2700"/>
          <w:tab w:val="left" w:pos="6300"/>
          <w:tab w:val="left" w:pos="9360"/>
          <w:tab w:val="left" w:pos="10080"/>
        </w:tabs>
      </w:pPr>
      <w:r>
        <w:tab/>
      </w:r>
      <w:r>
        <w:tab/>
      </w:r>
      <w:r w:rsidR="007F2354">
        <w:t>Visiting Professor, 2013</w:t>
      </w:r>
      <w:r w:rsidR="0032569D">
        <w:t>. USAC Exchange Program.</w:t>
      </w:r>
      <w:r w:rsidR="007F2354">
        <w:t xml:space="preserve"> </w:t>
      </w:r>
      <w:proofErr w:type="spellStart"/>
      <w:r w:rsidR="0032569D">
        <w:t>Universitat</w:t>
      </w:r>
      <w:proofErr w:type="spellEnd"/>
      <w:r w:rsidR="0032569D">
        <w:t xml:space="preserve"> </w:t>
      </w:r>
      <w:proofErr w:type="spellStart"/>
      <w:r w:rsidR="0032569D">
        <w:t>d’Alacant</w:t>
      </w:r>
      <w:proofErr w:type="spellEnd"/>
      <w:r w:rsidR="0032569D">
        <w:t>, Alicante, Spain</w:t>
      </w:r>
      <w:r w:rsidR="00A66573">
        <w:t>.</w:t>
      </w:r>
    </w:p>
    <w:p w14:paraId="2EBDCE24" w14:textId="77777777" w:rsidR="007749A4" w:rsidRDefault="007F2354" w:rsidP="007C1F7C">
      <w:pPr>
        <w:tabs>
          <w:tab w:val="left" w:pos="0"/>
          <w:tab w:val="left" w:pos="540"/>
          <w:tab w:val="left" w:pos="1080"/>
          <w:tab w:val="left" w:pos="1620"/>
          <w:tab w:val="left" w:pos="2160"/>
          <w:tab w:val="left" w:pos="2700"/>
          <w:tab w:val="left" w:pos="6300"/>
          <w:tab w:val="left" w:pos="9360"/>
          <w:tab w:val="left" w:pos="10080"/>
        </w:tabs>
      </w:pPr>
      <w:r>
        <w:tab/>
      </w:r>
      <w:r>
        <w:tab/>
      </w:r>
      <w:r w:rsidR="007749A4">
        <w:t>Associate Director, University Honors Program, 2004-2008, University of Idaho.</w:t>
      </w:r>
    </w:p>
    <w:p w14:paraId="429A09C1" w14:textId="14754549" w:rsidR="007749A4" w:rsidRDefault="007749A4" w:rsidP="007C1F7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Assistant Professor, 1998-2004, Dept</w:t>
      </w:r>
      <w:r w:rsidR="00A90D34">
        <w:t>.</w:t>
      </w:r>
      <w:r>
        <w:t xml:space="preserve"> of Sociology, Anthropology, and Justice Studies, </w:t>
      </w:r>
      <w:proofErr w:type="spellStart"/>
      <w:r>
        <w:t>U</w:t>
      </w:r>
      <w:r w:rsidR="00A90D34">
        <w:t>.</w:t>
      </w:r>
      <w:r>
        <w:t>of</w:t>
      </w:r>
      <w:proofErr w:type="spellEnd"/>
      <w:r>
        <w:t xml:space="preserve"> Idaho.</w:t>
      </w:r>
    </w:p>
    <w:p w14:paraId="2A750050" w14:textId="77777777" w:rsidR="007749A4" w:rsidRDefault="007749A4" w:rsidP="007C1F7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Adjunct Research Associate in Anthropology, 1998-present, Cincinnati Museum Center, Museum of Natural History and Science.</w:t>
      </w:r>
    </w:p>
    <w:p w14:paraId="59CD8DFA" w14:textId="404D47C5" w:rsidR="007749A4" w:rsidRDefault="007749A4" w:rsidP="007C1F7C">
      <w:pPr>
        <w:tabs>
          <w:tab w:val="left" w:pos="0"/>
          <w:tab w:val="left" w:pos="540"/>
          <w:tab w:val="left" w:pos="1080"/>
          <w:tab w:val="left" w:pos="1620"/>
          <w:tab w:val="left" w:pos="2160"/>
          <w:tab w:val="left" w:pos="2700"/>
          <w:tab w:val="left" w:pos="6300"/>
          <w:tab w:val="left" w:pos="9360"/>
          <w:tab w:val="left" w:pos="10080"/>
        </w:tabs>
      </w:pPr>
      <w:r>
        <w:tab/>
      </w:r>
      <w:r>
        <w:tab/>
        <w:t>Affiliate Faculty, 2000-2007, American Indian Studies Program, University of Idaho.</w:t>
      </w:r>
    </w:p>
    <w:p w14:paraId="3DCC9593" w14:textId="4E6D6873" w:rsidR="007749A4" w:rsidRDefault="007749A4" w:rsidP="007C1F7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 xml:space="preserve">Visiting Instructor, 1996-1998, Department of Sociology, Gerontology, </w:t>
      </w:r>
      <w:r w:rsidR="00EC4A79">
        <w:t>&amp; Anthropology, Miami Univ</w:t>
      </w:r>
      <w:r>
        <w:t>.</w:t>
      </w:r>
    </w:p>
    <w:p w14:paraId="6C92F580" w14:textId="75770586" w:rsidR="007749A4" w:rsidRDefault="007749A4" w:rsidP="007C1F7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Adjunct Lecturer, Spring 1996, Dept</w:t>
      </w:r>
      <w:r w:rsidR="00620879">
        <w:t>.</w:t>
      </w:r>
      <w:r>
        <w:t xml:space="preserve"> of Sociology, Anthropology, </w:t>
      </w:r>
      <w:r w:rsidR="00620879">
        <w:t>&amp;</w:t>
      </w:r>
      <w:r>
        <w:t xml:space="preserve"> Phil</w:t>
      </w:r>
      <w:r w:rsidR="00BF6AEA">
        <w:t>.</w:t>
      </w:r>
      <w:r>
        <w:t>, Northern Kentucky Univ.</w:t>
      </w:r>
    </w:p>
    <w:p w14:paraId="5CE12C2E" w14:textId="42751D03" w:rsidR="007749A4" w:rsidRDefault="007749A4" w:rsidP="007C1F7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Adjunct Lecturer, Spring 1996, Departmen</w:t>
      </w:r>
      <w:r w:rsidR="00EC4A79">
        <w:t>t of Sociology, Gerontology, &amp; Anthropology, Miami Univ</w:t>
      </w:r>
      <w:r>
        <w:t>.</w:t>
      </w:r>
    </w:p>
    <w:p w14:paraId="4568C424" w14:textId="77777777" w:rsidR="007749A4" w:rsidRDefault="007749A4" w:rsidP="007C1F7C">
      <w:pPr>
        <w:tabs>
          <w:tab w:val="left" w:pos="0"/>
          <w:tab w:val="left" w:pos="540"/>
          <w:tab w:val="left" w:pos="1080"/>
          <w:tab w:val="left" w:pos="1620"/>
          <w:tab w:val="left" w:pos="2160"/>
          <w:tab w:val="left" w:pos="2700"/>
          <w:tab w:val="left" w:pos="6300"/>
          <w:tab w:val="left" w:pos="9360"/>
          <w:tab w:val="left" w:pos="10080"/>
        </w:tabs>
      </w:pPr>
      <w:r>
        <w:tab/>
      </w:r>
      <w:r>
        <w:tab/>
      </w:r>
    </w:p>
    <w:p w14:paraId="5F397457"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r>
        <w:tab/>
      </w:r>
      <w:r>
        <w:rPr>
          <w:b/>
          <w:bCs/>
        </w:rPr>
        <w:t>Faunal and Osteological Experience:</w:t>
      </w:r>
    </w:p>
    <w:p w14:paraId="3A311096"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p>
    <w:p w14:paraId="07562250" w14:textId="25FC46E7" w:rsidR="007749A4" w:rsidRDefault="007749A4" w:rsidP="007C1F7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 xml:space="preserve">Faunal Contractor, 1994-present. Clients </w:t>
      </w:r>
      <w:proofErr w:type="gramStart"/>
      <w:r>
        <w:t>include:</w:t>
      </w:r>
      <w:proofErr w:type="gramEnd"/>
      <w:r w:rsidR="00743CFC">
        <w:t xml:space="preserve"> Boise National Forest, </w:t>
      </w:r>
      <w:r w:rsidR="00205DED">
        <w:t xml:space="preserve">City of Boise, </w:t>
      </w:r>
      <w:r>
        <w:t>SWCA Environmental Consultants, City of Cincinnati, Archaeology in Annapolis, Baltimore Center for Urban Archaeology, Gray &amp; Pape, Inc., and Wilbur Smith Associates.</w:t>
      </w:r>
    </w:p>
    <w:p w14:paraId="0E6F060C" w14:textId="77777777" w:rsidR="007749A4" w:rsidRDefault="007749A4" w:rsidP="007C1F7C">
      <w:pPr>
        <w:tabs>
          <w:tab w:val="left" w:pos="0"/>
          <w:tab w:val="left" w:pos="540"/>
          <w:tab w:val="left" w:pos="1080"/>
          <w:tab w:val="left" w:pos="1620"/>
          <w:tab w:val="left" w:pos="2160"/>
          <w:tab w:val="left" w:pos="2700"/>
          <w:tab w:val="left" w:pos="6300"/>
          <w:tab w:val="left" w:pos="9360"/>
          <w:tab w:val="left" w:pos="10080"/>
        </w:tabs>
      </w:pPr>
      <w:r>
        <w:tab/>
      </w:r>
      <w:r>
        <w:tab/>
        <w:t xml:space="preserve">Preparator, </w:t>
      </w:r>
      <w:r>
        <w:rPr>
          <w:highlight w:val="white"/>
        </w:rPr>
        <w:t xml:space="preserve">1994-97. </w:t>
      </w:r>
      <w:r>
        <w:t>Osteological Collections, Cincinnati Museum of Natural History.</w:t>
      </w:r>
    </w:p>
    <w:p w14:paraId="5447A990" w14:textId="77777777" w:rsidR="007749A4" w:rsidRDefault="007749A4" w:rsidP="007C1F7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 xml:space="preserve">Faunal Analyst, 1990. Museum of Natural History, Smithsonian Institution, Washington, D.C.,  Melinda </w:t>
      </w:r>
      <w:proofErr w:type="spellStart"/>
      <w:r>
        <w:t>Zeder</w:t>
      </w:r>
      <w:proofErr w:type="spellEnd"/>
      <w:r>
        <w:t>, Supervisor.</w:t>
      </w:r>
    </w:p>
    <w:p w14:paraId="0EC6F53A" w14:textId="77777777" w:rsidR="00426C0F" w:rsidRDefault="00426C0F">
      <w:pPr>
        <w:tabs>
          <w:tab w:val="left" w:pos="0"/>
          <w:tab w:val="left" w:pos="540"/>
          <w:tab w:val="left" w:pos="1080"/>
          <w:tab w:val="left" w:pos="1620"/>
          <w:tab w:val="left" w:pos="2160"/>
          <w:tab w:val="left" w:pos="2700"/>
          <w:tab w:val="left" w:pos="6300"/>
          <w:tab w:val="left" w:pos="9360"/>
          <w:tab w:val="left" w:pos="10080"/>
        </w:tabs>
        <w:jc w:val="both"/>
        <w:rPr>
          <w:b/>
          <w:bCs/>
        </w:rPr>
      </w:pPr>
    </w:p>
    <w:p w14:paraId="05BF0E24" w14:textId="77777777" w:rsidR="00E9504C" w:rsidRDefault="00E9504C">
      <w:pPr>
        <w:tabs>
          <w:tab w:val="left" w:pos="0"/>
          <w:tab w:val="left" w:pos="540"/>
          <w:tab w:val="left" w:pos="1080"/>
          <w:tab w:val="left" w:pos="1620"/>
          <w:tab w:val="left" w:pos="2160"/>
          <w:tab w:val="left" w:pos="2700"/>
          <w:tab w:val="left" w:pos="6300"/>
          <w:tab w:val="left" w:pos="9360"/>
          <w:tab w:val="left" w:pos="10080"/>
        </w:tabs>
        <w:jc w:val="both"/>
        <w:rPr>
          <w:b/>
          <w:bCs/>
        </w:rPr>
      </w:pPr>
    </w:p>
    <w:p w14:paraId="01BA6061" w14:textId="27B5D527" w:rsidR="007749A4" w:rsidRDefault="007749A4">
      <w:pPr>
        <w:tabs>
          <w:tab w:val="left" w:pos="0"/>
          <w:tab w:val="left" w:pos="540"/>
          <w:tab w:val="left" w:pos="1080"/>
          <w:tab w:val="left" w:pos="1620"/>
          <w:tab w:val="left" w:pos="2160"/>
          <w:tab w:val="left" w:pos="2700"/>
          <w:tab w:val="left" w:pos="6300"/>
          <w:tab w:val="left" w:pos="9360"/>
          <w:tab w:val="left" w:pos="10080"/>
        </w:tabs>
        <w:jc w:val="both"/>
      </w:pPr>
      <w:r>
        <w:rPr>
          <w:b/>
          <w:bCs/>
        </w:rPr>
        <w:t>TEACHING ACCOMPLISHMENTS:</w:t>
      </w:r>
    </w:p>
    <w:p w14:paraId="66102674"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r>
        <w:tab/>
      </w:r>
      <w:r>
        <w:tab/>
      </w:r>
      <w:r>
        <w:tab/>
      </w:r>
      <w:r>
        <w:tab/>
      </w:r>
      <w:r>
        <w:tab/>
      </w:r>
    </w:p>
    <w:p w14:paraId="14A01958"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r>
        <w:tab/>
      </w:r>
      <w:r>
        <w:rPr>
          <w:b/>
          <w:bCs/>
        </w:rPr>
        <w:t>Areas of Specialization:</w:t>
      </w:r>
    </w:p>
    <w:p w14:paraId="5CF91058"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p>
    <w:p w14:paraId="59F4F5D4" w14:textId="77777777" w:rsidR="007749A4" w:rsidRDefault="00C81652" w:rsidP="007C1F7C">
      <w:pPr>
        <w:tabs>
          <w:tab w:val="left" w:pos="0"/>
          <w:tab w:val="left" w:pos="540"/>
          <w:tab w:val="left" w:pos="1080"/>
          <w:tab w:val="left" w:pos="1620"/>
          <w:tab w:val="left" w:pos="2160"/>
          <w:tab w:val="left" w:pos="2700"/>
          <w:tab w:val="left" w:pos="6300"/>
          <w:tab w:val="left" w:pos="9360"/>
          <w:tab w:val="left" w:pos="10080"/>
        </w:tabs>
        <w:ind w:left="1620" w:hanging="3240"/>
      </w:pPr>
      <w:r>
        <w:rPr>
          <w:color w:val="FFFFFF" w:themeColor="background1"/>
        </w:rPr>
        <w:tab/>
      </w:r>
      <w:r>
        <w:rPr>
          <w:color w:val="FFFFFF" w:themeColor="background1"/>
        </w:rPr>
        <w:tab/>
      </w:r>
      <w:r>
        <w:rPr>
          <w:color w:val="FFFFFF" w:themeColor="background1"/>
        </w:rPr>
        <w:tab/>
      </w:r>
      <w:r w:rsidR="007749A4">
        <w:t>Historical Archaeology, Zooarchaeology</w:t>
      </w:r>
      <w:r w:rsidR="007749A4">
        <w:rPr>
          <w:highlight w:val="white"/>
        </w:rPr>
        <w:t xml:space="preserve">, </w:t>
      </w:r>
      <w:r w:rsidR="00A11BD2">
        <w:t>Archaeologies of Inequality</w:t>
      </w:r>
      <w:r w:rsidR="007749A4">
        <w:t>, Material Culture Studies</w:t>
      </w:r>
      <w:r w:rsidR="00426C0F">
        <w:t xml:space="preserve">, </w:t>
      </w:r>
      <w:r w:rsidR="00B86CFB">
        <w:t>Collections Management,</w:t>
      </w:r>
      <w:r w:rsidR="004E7D58">
        <w:t xml:space="preserve"> </w:t>
      </w:r>
      <w:r w:rsidR="00426C0F">
        <w:t>Western U.S.</w:t>
      </w:r>
    </w:p>
    <w:p w14:paraId="2587BB81" w14:textId="77777777" w:rsidR="00924E6A" w:rsidRDefault="007749A4">
      <w:pPr>
        <w:tabs>
          <w:tab w:val="left" w:pos="0"/>
          <w:tab w:val="left" w:pos="540"/>
          <w:tab w:val="left" w:pos="1080"/>
          <w:tab w:val="left" w:pos="1620"/>
          <w:tab w:val="left" w:pos="2160"/>
          <w:tab w:val="left" w:pos="2700"/>
          <w:tab w:val="left" w:pos="6300"/>
          <w:tab w:val="left" w:pos="9360"/>
          <w:tab w:val="left" w:pos="10080"/>
        </w:tabs>
        <w:jc w:val="both"/>
        <w:rPr>
          <w:b/>
          <w:bCs/>
        </w:rPr>
      </w:pPr>
      <w:r>
        <w:rPr>
          <w:b/>
          <w:bCs/>
        </w:rPr>
        <w:lastRenderedPageBreak/>
        <w:tab/>
      </w:r>
    </w:p>
    <w:p w14:paraId="63311682"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both"/>
      </w:pPr>
      <w:r>
        <w:rPr>
          <w:b/>
          <w:bCs/>
        </w:rPr>
        <w:t>Courses Taught at Idaho:</w:t>
      </w:r>
    </w:p>
    <w:p w14:paraId="6D39607A"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center"/>
      </w:pPr>
    </w:p>
    <w:p w14:paraId="4D370DB3"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Anth 100, Intro</w:t>
      </w:r>
      <w:r w:rsidR="004E7D58">
        <w:t>duction</w:t>
      </w:r>
      <w:r>
        <w:t xml:space="preserve"> to Anthropology</w:t>
      </w:r>
    </w:p>
    <w:p w14:paraId="54155CB9"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Anth 220, People</w:t>
      </w:r>
      <w:r w:rsidR="004E7D58">
        <w:t>s of the World</w:t>
      </w:r>
    </w:p>
    <w:p w14:paraId="52931719"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w:t>
      </w:r>
      <w:r w:rsidR="004E7D58">
        <w:t>nth 230, World Prehistory</w:t>
      </w:r>
    </w:p>
    <w:p w14:paraId="6FE9F784"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Anth 251, Introdu</w:t>
      </w:r>
      <w:r w:rsidR="004E7D58">
        <w:t>ction to Physical Anthropology</w:t>
      </w:r>
    </w:p>
    <w:p w14:paraId="7DC97032"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Anth 430/530, Archaeolo</w:t>
      </w:r>
      <w:r w:rsidR="004E7D58">
        <w:t xml:space="preserve">gy </w:t>
      </w:r>
      <w:proofErr w:type="gramStart"/>
      <w:r w:rsidR="004E7D58">
        <w:t>Method</w:t>
      </w:r>
      <w:proofErr w:type="gramEnd"/>
      <w:r w:rsidR="004E7D58">
        <w:t xml:space="preserve"> and Theory</w:t>
      </w:r>
    </w:p>
    <w:p w14:paraId="33E22813"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Anth 4</w:t>
      </w:r>
      <w:r w:rsidR="004E7D58">
        <w:t>31/531, Historical Archaeology</w:t>
      </w:r>
    </w:p>
    <w:p w14:paraId="062828C3" w14:textId="71C75039"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Anth 404/504, Nationalism and Gender in Archaeology</w:t>
      </w:r>
    </w:p>
    <w:p w14:paraId="065D97EB" w14:textId="4D1CC2F8" w:rsidR="004D75CC" w:rsidRDefault="004D75CC">
      <w:pPr>
        <w:tabs>
          <w:tab w:val="left" w:pos="0"/>
          <w:tab w:val="left" w:pos="540"/>
          <w:tab w:val="left" w:pos="1080"/>
          <w:tab w:val="left" w:pos="1620"/>
          <w:tab w:val="left" w:pos="2160"/>
          <w:tab w:val="left" w:pos="2700"/>
          <w:tab w:val="left" w:pos="6300"/>
          <w:tab w:val="left" w:pos="9360"/>
          <w:tab w:val="left" w:pos="10080"/>
        </w:tabs>
      </w:pPr>
      <w:r>
        <w:tab/>
      </w:r>
      <w:r>
        <w:tab/>
        <w:t>Anth 409/509, Anthropo</w:t>
      </w:r>
      <w:r w:rsidR="006C05BF">
        <w:t>logy field</w:t>
      </w:r>
      <w:r w:rsidR="000B0A8B">
        <w:t xml:space="preserve"> methods (oral history focus</w:t>
      </w:r>
      <w:r w:rsidR="001911F6">
        <w:t xml:space="preserve"> and archaeology focus</w:t>
      </w:r>
      <w:r w:rsidR="000B0A8B">
        <w:t>)</w:t>
      </w:r>
    </w:p>
    <w:p w14:paraId="4DB07BBC"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Anth 432/53</w:t>
      </w:r>
      <w:r w:rsidR="004E7D58">
        <w:t>2, Historical Artifact Analysis</w:t>
      </w:r>
    </w:p>
    <w:p w14:paraId="0687AC4C" w14:textId="77777777" w:rsidR="004E7D58" w:rsidRDefault="007749A4">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Anth 499, Summer Field Sch</w:t>
      </w:r>
      <w:r w:rsidR="004E7D58">
        <w:t xml:space="preserve">ool in Historical Archaeology, </w:t>
      </w:r>
    </w:p>
    <w:p w14:paraId="6B474212" w14:textId="6709236F" w:rsidR="00272DE3" w:rsidRDefault="004E7D58">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tab/>
      </w:r>
      <w:r>
        <w:tab/>
      </w:r>
      <w:r w:rsidR="007749A4">
        <w:t>2000 in Miami, OK., 2003 in Troy, ID.</w:t>
      </w:r>
      <w:r w:rsidR="006C2451">
        <w:t xml:space="preserve"> 2014 in Boise, ID</w:t>
      </w:r>
      <w:r w:rsidR="00E76832">
        <w:t>, 2019 in Moscow, ID</w:t>
      </w:r>
      <w:r w:rsidR="00272DE3">
        <w:t>,</w:t>
      </w:r>
    </w:p>
    <w:p w14:paraId="26C4CD42" w14:textId="77777777" w:rsidR="00F71AF0" w:rsidRDefault="007749A4">
      <w:pPr>
        <w:tabs>
          <w:tab w:val="left" w:pos="0"/>
          <w:tab w:val="left" w:pos="540"/>
          <w:tab w:val="left" w:pos="1080"/>
          <w:tab w:val="left" w:pos="1620"/>
          <w:tab w:val="left" w:pos="2160"/>
          <w:tab w:val="left" w:pos="2700"/>
          <w:tab w:val="left" w:pos="6300"/>
          <w:tab w:val="left" w:pos="9360"/>
          <w:tab w:val="left" w:pos="10080"/>
        </w:tabs>
      </w:pPr>
      <w:r>
        <w:tab/>
      </w:r>
      <w:r>
        <w:tab/>
      </w:r>
      <w:r w:rsidR="00F71AF0">
        <w:t xml:space="preserve">Anth 521, Contemporary Issues in </w:t>
      </w:r>
      <w:r w:rsidR="00A11BD2">
        <w:t>Anthropology</w:t>
      </w:r>
    </w:p>
    <w:p w14:paraId="6703255B" w14:textId="77777777" w:rsidR="007749A4" w:rsidRDefault="00F71AF0">
      <w:pPr>
        <w:tabs>
          <w:tab w:val="left" w:pos="0"/>
          <w:tab w:val="left" w:pos="540"/>
          <w:tab w:val="left" w:pos="1080"/>
          <w:tab w:val="left" w:pos="1620"/>
          <w:tab w:val="left" w:pos="2160"/>
          <w:tab w:val="left" w:pos="2700"/>
          <w:tab w:val="left" w:pos="6300"/>
          <w:tab w:val="left" w:pos="9360"/>
          <w:tab w:val="left" w:pos="10080"/>
        </w:tabs>
      </w:pPr>
      <w:r>
        <w:tab/>
      </w:r>
      <w:r>
        <w:tab/>
      </w:r>
      <w:proofErr w:type="spellStart"/>
      <w:r w:rsidR="007749A4">
        <w:t>Ams</w:t>
      </w:r>
      <w:r w:rsidR="004E7D58">
        <w:t>t</w:t>
      </w:r>
      <w:proofErr w:type="spellEnd"/>
      <w:r w:rsidR="004E7D58">
        <w:t xml:space="preserve"> 101, American Identities,</w:t>
      </w:r>
    </w:p>
    <w:p w14:paraId="7EBCFFBA" w14:textId="77777777" w:rsidR="004E7D58" w:rsidRDefault="007749A4">
      <w:pPr>
        <w:tabs>
          <w:tab w:val="left" w:pos="0"/>
          <w:tab w:val="left" w:pos="540"/>
          <w:tab w:val="left" w:pos="1080"/>
          <w:tab w:val="left" w:pos="1620"/>
          <w:tab w:val="left" w:pos="2160"/>
          <w:tab w:val="left" w:pos="2700"/>
          <w:tab w:val="left" w:pos="6300"/>
          <w:tab w:val="left" w:pos="9360"/>
          <w:tab w:val="left" w:pos="10080"/>
        </w:tabs>
      </w:pPr>
      <w:r>
        <w:tab/>
      </w:r>
      <w:r>
        <w:tab/>
        <w:t>Core 101, 102, Contemporary American Experience,</w:t>
      </w:r>
    </w:p>
    <w:p w14:paraId="33AB8373" w14:textId="77777777" w:rsidR="00D000AC" w:rsidRDefault="007749A4">
      <w:pPr>
        <w:tabs>
          <w:tab w:val="left" w:pos="0"/>
          <w:tab w:val="left" w:pos="540"/>
          <w:tab w:val="left" w:pos="1080"/>
          <w:tab w:val="left" w:pos="1620"/>
          <w:tab w:val="left" w:pos="2160"/>
          <w:tab w:val="left" w:pos="2700"/>
          <w:tab w:val="left" w:pos="6300"/>
          <w:tab w:val="left" w:pos="9360"/>
          <w:tab w:val="left" w:pos="10080"/>
        </w:tabs>
      </w:pPr>
      <w:r>
        <w:tab/>
      </w:r>
      <w:r>
        <w:tab/>
      </w:r>
      <w:proofErr w:type="spellStart"/>
      <w:r>
        <w:t>Intr</w:t>
      </w:r>
      <w:proofErr w:type="spellEnd"/>
      <w:r>
        <w:t xml:space="preserve"> 499, Vacation Reading: Reading F</w:t>
      </w:r>
      <w:r w:rsidR="004E7D58">
        <w:t>ood: Reading Culture</w:t>
      </w:r>
    </w:p>
    <w:p w14:paraId="55DE9670"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proofErr w:type="spellStart"/>
      <w:r>
        <w:t>Intr</w:t>
      </w:r>
      <w:proofErr w:type="spellEnd"/>
      <w:r>
        <w:t xml:space="preserve"> 499, Vacation Reading: Questioning an</w:t>
      </w:r>
      <w:r w:rsidR="004E7D58">
        <w:t>d Critiquing College</w:t>
      </w:r>
    </w:p>
    <w:p w14:paraId="573E215A" w14:textId="77777777" w:rsidR="00D000AC" w:rsidRDefault="00D000AC">
      <w:pPr>
        <w:tabs>
          <w:tab w:val="left" w:pos="0"/>
          <w:tab w:val="left" w:pos="540"/>
          <w:tab w:val="left" w:pos="1080"/>
          <w:tab w:val="left" w:pos="1620"/>
          <w:tab w:val="left" w:pos="2160"/>
          <w:tab w:val="left" w:pos="2700"/>
          <w:tab w:val="left" w:pos="6300"/>
          <w:tab w:val="left" w:pos="9360"/>
          <w:tab w:val="left" w:pos="10080"/>
        </w:tabs>
      </w:pPr>
      <w:r>
        <w:tab/>
      </w:r>
      <w:r>
        <w:tab/>
        <w:t>Isem 101, Contem</w:t>
      </w:r>
      <w:r w:rsidR="004E7D58">
        <w:t>porary American Experience</w:t>
      </w:r>
    </w:p>
    <w:p w14:paraId="05924B4C" w14:textId="77777777" w:rsidR="00070DE4" w:rsidRDefault="00070DE4">
      <w:pPr>
        <w:tabs>
          <w:tab w:val="left" w:pos="0"/>
          <w:tab w:val="left" w:pos="540"/>
          <w:tab w:val="left" w:pos="1080"/>
          <w:tab w:val="left" w:pos="1620"/>
          <w:tab w:val="left" w:pos="2160"/>
          <w:tab w:val="left" w:pos="2700"/>
          <w:tab w:val="left" w:pos="6300"/>
          <w:tab w:val="left" w:pos="9360"/>
          <w:tab w:val="left" w:pos="10080"/>
        </w:tabs>
      </w:pPr>
      <w:r>
        <w:tab/>
      </w:r>
      <w:r>
        <w:tab/>
        <w:t>Soc./Anth 350, Food</w:t>
      </w:r>
      <w:r w:rsidR="004E7D58">
        <w:t>, Culture and Society</w:t>
      </w:r>
    </w:p>
    <w:p w14:paraId="585F4EAB"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center"/>
      </w:pPr>
    </w:p>
    <w:p w14:paraId="5B59C877" w14:textId="001C7421" w:rsidR="0032569D" w:rsidRDefault="0032569D" w:rsidP="0032569D">
      <w:pPr>
        <w:tabs>
          <w:tab w:val="left" w:pos="0"/>
          <w:tab w:val="left" w:pos="540"/>
          <w:tab w:val="left" w:pos="1080"/>
          <w:tab w:val="left" w:pos="1620"/>
          <w:tab w:val="left" w:pos="2160"/>
          <w:tab w:val="left" w:pos="2700"/>
          <w:tab w:val="left" w:pos="6300"/>
          <w:tab w:val="left" w:pos="9360"/>
          <w:tab w:val="left" w:pos="10080"/>
        </w:tabs>
        <w:jc w:val="both"/>
        <w:rPr>
          <w:b/>
          <w:bCs/>
        </w:rPr>
      </w:pPr>
      <w:r>
        <w:rPr>
          <w:b/>
          <w:bCs/>
        </w:rPr>
        <w:t xml:space="preserve">Courses Taught at </w:t>
      </w:r>
      <w:proofErr w:type="spellStart"/>
      <w:r>
        <w:rPr>
          <w:b/>
          <w:bCs/>
        </w:rPr>
        <w:t>Universitat</w:t>
      </w:r>
      <w:proofErr w:type="spellEnd"/>
      <w:r>
        <w:rPr>
          <w:b/>
          <w:bCs/>
        </w:rPr>
        <w:t xml:space="preserve"> </w:t>
      </w:r>
      <w:proofErr w:type="spellStart"/>
      <w:r>
        <w:rPr>
          <w:b/>
          <w:bCs/>
        </w:rPr>
        <w:t>d’Alicant</w:t>
      </w:r>
      <w:proofErr w:type="spellEnd"/>
      <w:r>
        <w:rPr>
          <w:b/>
          <w:bCs/>
        </w:rPr>
        <w:t>:</w:t>
      </w:r>
    </w:p>
    <w:p w14:paraId="5E9FCCFC" w14:textId="77777777" w:rsidR="003862D6" w:rsidRDefault="003862D6" w:rsidP="0032569D">
      <w:pPr>
        <w:tabs>
          <w:tab w:val="left" w:pos="0"/>
          <w:tab w:val="left" w:pos="540"/>
          <w:tab w:val="left" w:pos="1080"/>
          <w:tab w:val="left" w:pos="1620"/>
          <w:tab w:val="left" w:pos="2160"/>
          <w:tab w:val="left" w:pos="2700"/>
          <w:tab w:val="left" w:pos="6300"/>
          <w:tab w:val="left" w:pos="9360"/>
          <w:tab w:val="left" w:pos="10080"/>
        </w:tabs>
        <w:jc w:val="both"/>
      </w:pPr>
    </w:p>
    <w:p w14:paraId="1E6C6EF9" w14:textId="77777777" w:rsidR="0032569D" w:rsidRDefault="007749A4" w:rsidP="0032569D">
      <w:pPr>
        <w:tabs>
          <w:tab w:val="left" w:pos="0"/>
          <w:tab w:val="left" w:pos="540"/>
          <w:tab w:val="left" w:pos="1080"/>
          <w:tab w:val="left" w:pos="1620"/>
          <w:tab w:val="left" w:pos="2160"/>
          <w:tab w:val="left" w:pos="2700"/>
          <w:tab w:val="left" w:pos="6300"/>
          <w:tab w:val="left" w:pos="9360"/>
          <w:tab w:val="left" w:pos="10080"/>
        </w:tabs>
      </w:pPr>
      <w:r>
        <w:rPr>
          <w:b/>
          <w:bCs/>
        </w:rPr>
        <w:tab/>
      </w:r>
      <w:r w:rsidR="0032569D">
        <w:rPr>
          <w:b/>
          <w:bCs/>
        </w:rPr>
        <w:tab/>
      </w:r>
      <w:r w:rsidR="0032569D">
        <w:t>Anth 100, In</w:t>
      </w:r>
      <w:r w:rsidR="004E7D58">
        <w:t>troduction to Anthropology</w:t>
      </w:r>
    </w:p>
    <w:p w14:paraId="40EA15F5" w14:textId="77777777" w:rsidR="0032569D" w:rsidRDefault="0032569D" w:rsidP="0032569D">
      <w:pPr>
        <w:tabs>
          <w:tab w:val="left" w:pos="0"/>
          <w:tab w:val="left" w:pos="540"/>
          <w:tab w:val="left" w:pos="1080"/>
          <w:tab w:val="left" w:pos="1620"/>
          <w:tab w:val="left" w:pos="2160"/>
          <w:tab w:val="left" w:pos="2700"/>
          <w:tab w:val="left" w:pos="6300"/>
          <w:tab w:val="left" w:pos="9360"/>
          <w:tab w:val="left" w:pos="10080"/>
        </w:tabs>
      </w:pPr>
      <w:r>
        <w:tab/>
      </w:r>
      <w:r>
        <w:tab/>
        <w:t>Anth 350, Introduction</w:t>
      </w:r>
      <w:r w:rsidR="004E7D58">
        <w:t xml:space="preserve"> to Historical Archaeology</w:t>
      </w:r>
    </w:p>
    <w:p w14:paraId="6F592720" w14:textId="3387C5D4" w:rsidR="0032569D" w:rsidRDefault="0032569D">
      <w:pPr>
        <w:tabs>
          <w:tab w:val="left" w:pos="0"/>
          <w:tab w:val="left" w:pos="540"/>
          <w:tab w:val="left" w:pos="1080"/>
          <w:tab w:val="left" w:pos="1620"/>
          <w:tab w:val="left" w:pos="2160"/>
          <w:tab w:val="left" w:pos="2700"/>
          <w:tab w:val="left" w:pos="6300"/>
          <w:tab w:val="left" w:pos="9360"/>
          <w:tab w:val="left" w:pos="10080"/>
        </w:tabs>
        <w:rPr>
          <w:b/>
          <w:bCs/>
        </w:rPr>
      </w:pPr>
    </w:p>
    <w:p w14:paraId="7ABD158D" w14:textId="77777777" w:rsidR="003862D6" w:rsidRDefault="003862D6">
      <w:pPr>
        <w:tabs>
          <w:tab w:val="left" w:pos="0"/>
          <w:tab w:val="left" w:pos="540"/>
          <w:tab w:val="left" w:pos="1080"/>
          <w:tab w:val="left" w:pos="1620"/>
          <w:tab w:val="left" w:pos="2160"/>
          <w:tab w:val="left" w:pos="2700"/>
          <w:tab w:val="left" w:pos="6300"/>
          <w:tab w:val="left" w:pos="9360"/>
          <w:tab w:val="left" w:pos="10080"/>
        </w:tabs>
        <w:rPr>
          <w:b/>
          <w:bCs/>
        </w:rPr>
      </w:pPr>
    </w:p>
    <w:p w14:paraId="4A3EEFA2"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rPr>
          <w:b/>
          <w:bCs/>
        </w:rPr>
        <w:t>Students Advised:</w:t>
      </w:r>
    </w:p>
    <w:p w14:paraId="6B7C012D"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0F4607B3"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rPr>
          <w:i/>
          <w:iCs/>
        </w:rPr>
        <w:tab/>
      </w:r>
      <w:r>
        <w:rPr>
          <w:i/>
          <w:iCs/>
        </w:rPr>
        <w:tab/>
      </w:r>
      <w:r>
        <w:t>Undergraduates:</w:t>
      </w:r>
    </w:p>
    <w:p w14:paraId="0CA20452" w14:textId="683C35AA" w:rsidR="007749A4" w:rsidRDefault="00EE5F90" w:rsidP="00EE5F90">
      <w:pPr>
        <w:tabs>
          <w:tab w:val="left" w:pos="0"/>
          <w:tab w:val="left" w:pos="540"/>
          <w:tab w:val="left" w:pos="1080"/>
          <w:tab w:val="left" w:pos="1620"/>
          <w:tab w:val="left" w:pos="2160"/>
          <w:tab w:val="left" w:pos="2700"/>
          <w:tab w:val="left" w:pos="6300"/>
          <w:tab w:val="left" w:pos="9360"/>
          <w:tab w:val="left" w:pos="10080"/>
        </w:tabs>
        <w:ind w:left="1440"/>
      </w:pPr>
      <w:r>
        <w:t>Currently advising 1</w:t>
      </w:r>
      <w:r w:rsidR="00317B97">
        <w:t>2</w:t>
      </w:r>
      <w:r w:rsidR="007A19E2">
        <w:t xml:space="preserve"> undergraduates,</w:t>
      </w:r>
      <w:r>
        <w:t xml:space="preserve"> </w:t>
      </w:r>
      <w:r w:rsidR="00F2734E">
        <w:t>6</w:t>
      </w:r>
      <w:r>
        <w:t xml:space="preserve"> MA students</w:t>
      </w:r>
      <w:r w:rsidR="007A19E2">
        <w:t>,</w:t>
      </w:r>
      <w:r w:rsidR="007C1F7C">
        <w:t xml:space="preserve"> and </w:t>
      </w:r>
      <w:r w:rsidR="00E9504C">
        <w:t>4</w:t>
      </w:r>
      <w:r w:rsidR="007C1F7C">
        <w:t xml:space="preserve"> Ph.D. students</w:t>
      </w:r>
    </w:p>
    <w:p w14:paraId="3E8C6A4C"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r>
        <w:tab/>
      </w:r>
    </w:p>
    <w:p w14:paraId="2BD6BB67"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Graduate Students (cumulative totals 1998-present):</w:t>
      </w:r>
    </w:p>
    <w:p w14:paraId="67E0376E"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r>
        <w:tab/>
        <w:t>M.A. committee Member</w:t>
      </w:r>
    </w:p>
    <w:p w14:paraId="1FBB6F13" w14:textId="3AEE12B6" w:rsidR="007749A4" w:rsidRPr="0069027B" w:rsidRDefault="007749A4">
      <w:pPr>
        <w:tabs>
          <w:tab w:val="left" w:pos="0"/>
          <w:tab w:val="left" w:pos="540"/>
          <w:tab w:val="left" w:pos="1080"/>
          <w:tab w:val="left" w:pos="1620"/>
          <w:tab w:val="left" w:pos="2160"/>
          <w:tab w:val="left" w:pos="2700"/>
          <w:tab w:val="left" w:pos="6300"/>
          <w:tab w:val="left" w:pos="9360"/>
          <w:tab w:val="left" w:pos="10080"/>
        </w:tabs>
        <w:ind w:left="2700" w:hanging="5400"/>
      </w:pPr>
      <w:r>
        <w:tab/>
      </w:r>
      <w:r>
        <w:tab/>
      </w:r>
      <w:r>
        <w:tab/>
      </w:r>
      <w:r>
        <w:tab/>
      </w:r>
      <w:r>
        <w:tab/>
        <w:t xml:space="preserve">completed degree </w:t>
      </w:r>
      <w:r w:rsidR="00C45A6B">
        <w:t>4</w:t>
      </w:r>
      <w:r w:rsidR="00F95D74">
        <w:t>5</w:t>
      </w:r>
      <w:r w:rsidRPr="0069027B">
        <w:t>, (</w:t>
      </w:r>
      <w:r w:rsidR="00BC62AE">
        <w:t>3</w:t>
      </w:r>
      <w:r w:rsidR="00F95D74">
        <w:t>7</w:t>
      </w:r>
      <w:r w:rsidRPr="0069027B">
        <w:t xml:space="preserve"> in anthropology, 2 in history, 1 in architecture, </w:t>
      </w:r>
      <w:r w:rsidR="000A3EE7">
        <w:t>1 in art,</w:t>
      </w:r>
      <w:r w:rsidR="001F7F0C">
        <w:t xml:space="preserve"> </w:t>
      </w:r>
      <w:r w:rsidRPr="0069027B">
        <w:t>1 i</w:t>
      </w:r>
      <w:r w:rsidR="00A86A07" w:rsidRPr="0069027B">
        <w:t xml:space="preserve">n </w:t>
      </w:r>
      <w:proofErr w:type="spellStart"/>
      <w:r w:rsidR="00A86A07" w:rsidRPr="0069027B">
        <w:t>english</w:t>
      </w:r>
      <w:proofErr w:type="spellEnd"/>
      <w:r w:rsidR="00A86A07" w:rsidRPr="0069027B">
        <w:t>, 1 in forestry, 1 in family and consumer s</w:t>
      </w:r>
      <w:r w:rsidRPr="0069027B">
        <w:t>cience</w:t>
      </w:r>
      <w:r w:rsidR="00A834D5" w:rsidRPr="0069027B">
        <w:t>, 1 in chemistry</w:t>
      </w:r>
      <w:r w:rsidRPr="0069027B">
        <w:t>)</w:t>
      </w:r>
    </w:p>
    <w:p w14:paraId="74A0E5E5" w14:textId="60B50EC8" w:rsidR="007749A4" w:rsidRPr="0069027B" w:rsidRDefault="007749A4">
      <w:pPr>
        <w:tabs>
          <w:tab w:val="left" w:pos="0"/>
          <w:tab w:val="left" w:pos="540"/>
          <w:tab w:val="left" w:pos="1080"/>
          <w:tab w:val="left" w:pos="1620"/>
          <w:tab w:val="left" w:pos="2160"/>
          <w:tab w:val="left" w:pos="2700"/>
          <w:tab w:val="left" w:pos="6300"/>
          <w:tab w:val="left" w:pos="9360"/>
          <w:tab w:val="left" w:pos="10080"/>
        </w:tabs>
      </w:pPr>
      <w:r w:rsidRPr="0069027B">
        <w:tab/>
      </w:r>
      <w:r w:rsidRPr="0069027B">
        <w:tab/>
      </w:r>
      <w:r w:rsidRPr="0069027B">
        <w:tab/>
      </w:r>
      <w:r w:rsidRPr="0069027B">
        <w:tab/>
        <w:t xml:space="preserve">in progress </w:t>
      </w:r>
      <w:r w:rsidR="00F95D74">
        <w:t>5</w:t>
      </w:r>
    </w:p>
    <w:p w14:paraId="5BA072A8" w14:textId="77777777" w:rsidR="007749A4" w:rsidRPr="0069027B" w:rsidRDefault="007749A4">
      <w:pPr>
        <w:tabs>
          <w:tab w:val="left" w:pos="0"/>
          <w:tab w:val="left" w:pos="540"/>
          <w:tab w:val="left" w:pos="1080"/>
          <w:tab w:val="left" w:pos="1620"/>
          <w:tab w:val="left" w:pos="2160"/>
          <w:tab w:val="left" w:pos="2700"/>
          <w:tab w:val="left" w:pos="6300"/>
          <w:tab w:val="left" w:pos="9360"/>
          <w:tab w:val="left" w:pos="10080"/>
        </w:tabs>
      </w:pPr>
      <w:r w:rsidRPr="0069027B">
        <w:tab/>
      </w:r>
      <w:r w:rsidRPr="0069027B">
        <w:tab/>
      </w:r>
      <w:r w:rsidRPr="0069027B">
        <w:tab/>
        <w:t>M.A. Committee chair – anthropology</w:t>
      </w:r>
    </w:p>
    <w:p w14:paraId="355B8999" w14:textId="069C65A5" w:rsidR="007749A4" w:rsidRDefault="007749A4">
      <w:pPr>
        <w:tabs>
          <w:tab w:val="left" w:pos="0"/>
          <w:tab w:val="left" w:pos="540"/>
          <w:tab w:val="left" w:pos="1080"/>
          <w:tab w:val="left" w:pos="1620"/>
          <w:tab w:val="left" w:pos="2160"/>
          <w:tab w:val="left" w:pos="2700"/>
          <w:tab w:val="left" w:pos="6300"/>
          <w:tab w:val="left" w:pos="9360"/>
          <w:tab w:val="left" w:pos="10080"/>
        </w:tabs>
      </w:pPr>
      <w:r w:rsidRPr="0069027B">
        <w:tab/>
      </w:r>
      <w:r w:rsidRPr="0069027B">
        <w:tab/>
      </w:r>
      <w:r w:rsidRPr="0069027B">
        <w:tab/>
      </w:r>
      <w:r w:rsidRPr="0069027B">
        <w:tab/>
        <w:t xml:space="preserve">completed degree, </w:t>
      </w:r>
      <w:r w:rsidR="00E64ED9">
        <w:t>43</w:t>
      </w:r>
      <w:r w:rsidR="0083219C" w:rsidRPr="0069027B">
        <w:t xml:space="preserve">, </w:t>
      </w:r>
      <w:r w:rsidRPr="0069027B">
        <w:t xml:space="preserve">in progress, </w:t>
      </w:r>
      <w:proofErr w:type="gramStart"/>
      <w:r w:rsidR="00B5443F">
        <w:t>6</w:t>
      </w:r>
      <w:proofErr w:type="gramEnd"/>
    </w:p>
    <w:p w14:paraId="13BA8202"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r>
        <w:tab/>
        <w:t xml:space="preserve">Ph.D. committee member </w:t>
      </w:r>
    </w:p>
    <w:p w14:paraId="751A4EE1" w14:textId="43234A78"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r>
        <w:tab/>
      </w:r>
      <w:r>
        <w:tab/>
        <w:t xml:space="preserve">completed degree, </w:t>
      </w:r>
      <w:r w:rsidR="00E64ED9">
        <w:t>3</w:t>
      </w:r>
      <w:r>
        <w:t xml:space="preserve"> (in history)</w:t>
      </w:r>
      <w:r w:rsidR="0083219C">
        <w:t xml:space="preserve">, </w:t>
      </w:r>
      <w:r w:rsidR="00EA4071">
        <w:t xml:space="preserve">in progress, </w:t>
      </w:r>
      <w:r w:rsidR="00E9504C">
        <w:t>4</w:t>
      </w:r>
      <w:r>
        <w:t xml:space="preserve"> (</w:t>
      </w:r>
      <w:r w:rsidR="00E9504C">
        <w:t>4</w:t>
      </w:r>
      <w:r w:rsidR="00F71AF0">
        <w:t xml:space="preserve"> in history</w:t>
      </w:r>
      <w:r>
        <w:t>)</w:t>
      </w:r>
    </w:p>
    <w:p w14:paraId="0D510ADF"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298D9F47" w14:textId="77777777" w:rsidR="003862D6" w:rsidRDefault="003862D6">
      <w:pPr>
        <w:tabs>
          <w:tab w:val="left" w:pos="0"/>
          <w:tab w:val="left" w:pos="540"/>
          <w:tab w:val="left" w:pos="1080"/>
          <w:tab w:val="left" w:pos="1620"/>
          <w:tab w:val="left" w:pos="2160"/>
          <w:tab w:val="left" w:pos="2700"/>
          <w:tab w:val="left" w:pos="6300"/>
          <w:tab w:val="left" w:pos="9360"/>
          <w:tab w:val="left" w:pos="10080"/>
        </w:tabs>
        <w:rPr>
          <w:b/>
          <w:bCs/>
        </w:rPr>
      </w:pPr>
    </w:p>
    <w:p w14:paraId="791ACDAC" w14:textId="42F0C3A0" w:rsidR="007749A4" w:rsidRDefault="007749A4">
      <w:pPr>
        <w:tabs>
          <w:tab w:val="left" w:pos="0"/>
          <w:tab w:val="left" w:pos="540"/>
          <w:tab w:val="left" w:pos="1080"/>
          <w:tab w:val="left" w:pos="1620"/>
          <w:tab w:val="left" w:pos="2160"/>
          <w:tab w:val="left" w:pos="2700"/>
          <w:tab w:val="left" w:pos="6300"/>
          <w:tab w:val="left" w:pos="9360"/>
          <w:tab w:val="left" w:pos="10080"/>
        </w:tabs>
        <w:rPr>
          <w:b/>
          <w:bCs/>
        </w:rPr>
      </w:pPr>
      <w:r>
        <w:rPr>
          <w:b/>
          <w:bCs/>
        </w:rPr>
        <w:t xml:space="preserve">Courses Developed at University of Idaho: </w:t>
      </w:r>
    </w:p>
    <w:p w14:paraId="14513653"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0A9DC4EE" w14:textId="2CD8E6FE"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Anth 404/504, Ethnici</w:t>
      </w:r>
      <w:r w:rsidR="004E7D58">
        <w:t>ty, Nationalism and Gender</w:t>
      </w:r>
    </w:p>
    <w:p w14:paraId="61988978"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Anth 432/532, Hi</w:t>
      </w:r>
      <w:r w:rsidR="004E7D58">
        <w:t>storical Artifact Analysis</w:t>
      </w:r>
    </w:p>
    <w:p w14:paraId="33DEA479"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proofErr w:type="spellStart"/>
      <w:r>
        <w:t>Amst</w:t>
      </w:r>
      <w:proofErr w:type="spellEnd"/>
      <w:r>
        <w:t xml:space="preserve"> 101, American Identities (In collaboration with others)</w:t>
      </w:r>
    </w:p>
    <w:p w14:paraId="7F5894AA"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Core 101, Contemporary American Experience (In collaboration with others)</w:t>
      </w:r>
    </w:p>
    <w:p w14:paraId="044C2E61"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Intr. 499, Vacation Reading: Reading Food, Reading Culture</w:t>
      </w:r>
    </w:p>
    <w:p w14:paraId="799BF303"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t>Intr. 499, Vacation Reading, Questioning and Critiquing College</w:t>
      </w:r>
    </w:p>
    <w:p w14:paraId="6EC6A7A2" w14:textId="77777777" w:rsidR="00BA71C9" w:rsidRDefault="00BA71C9">
      <w:pPr>
        <w:tabs>
          <w:tab w:val="left" w:pos="0"/>
          <w:tab w:val="left" w:pos="540"/>
          <w:tab w:val="left" w:pos="1080"/>
          <w:tab w:val="left" w:pos="1620"/>
          <w:tab w:val="left" w:pos="2160"/>
          <w:tab w:val="left" w:pos="2700"/>
          <w:tab w:val="left" w:pos="6300"/>
          <w:tab w:val="left" w:pos="9360"/>
          <w:tab w:val="left" w:pos="10080"/>
        </w:tabs>
      </w:pPr>
      <w:r>
        <w:tab/>
      </w:r>
      <w:r>
        <w:tab/>
        <w:t>Soc./Anth. 350, Food, Culture and Society</w:t>
      </w:r>
    </w:p>
    <w:p w14:paraId="5619E145" w14:textId="59F4851B" w:rsidR="00FC787C" w:rsidRDefault="00FC787C">
      <w:pPr>
        <w:tabs>
          <w:tab w:val="left" w:pos="0"/>
          <w:tab w:val="left" w:pos="540"/>
          <w:tab w:val="left" w:pos="1080"/>
          <w:tab w:val="left" w:pos="1620"/>
          <w:tab w:val="left" w:pos="2160"/>
          <w:tab w:val="left" w:pos="2700"/>
          <w:tab w:val="left" w:pos="6300"/>
          <w:tab w:val="left" w:pos="9360"/>
          <w:tab w:val="left" w:pos="10080"/>
        </w:tabs>
      </w:pPr>
    </w:p>
    <w:p w14:paraId="14A340FE" w14:textId="77777777" w:rsidR="003C7DDA" w:rsidRDefault="003C7DDA">
      <w:pPr>
        <w:tabs>
          <w:tab w:val="left" w:pos="0"/>
          <w:tab w:val="left" w:pos="540"/>
          <w:tab w:val="left" w:pos="1080"/>
          <w:tab w:val="left" w:pos="1620"/>
          <w:tab w:val="left" w:pos="2160"/>
          <w:tab w:val="left" w:pos="2700"/>
          <w:tab w:val="left" w:pos="6300"/>
          <w:tab w:val="left" w:pos="9360"/>
          <w:tab w:val="left" w:pos="10080"/>
        </w:tabs>
      </w:pPr>
    </w:p>
    <w:p w14:paraId="052305CA" w14:textId="77777777" w:rsidR="003862D6" w:rsidRDefault="003862D6">
      <w:pPr>
        <w:tabs>
          <w:tab w:val="left" w:pos="0"/>
          <w:tab w:val="left" w:pos="540"/>
          <w:tab w:val="left" w:pos="1080"/>
          <w:tab w:val="left" w:pos="1620"/>
          <w:tab w:val="left" w:pos="2160"/>
          <w:tab w:val="left" w:pos="2700"/>
          <w:tab w:val="left" w:pos="6300"/>
          <w:tab w:val="left" w:pos="9360"/>
          <w:tab w:val="left" w:pos="10080"/>
        </w:tabs>
        <w:rPr>
          <w:b/>
          <w:bCs/>
        </w:rPr>
      </w:pPr>
    </w:p>
    <w:p w14:paraId="7B3F5245" w14:textId="77777777" w:rsidR="003862D6" w:rsidRDefault="003862D6">
      <w:pPr>
        <w:tabs>
          <w:tab w:val="left" w:pos="0"/>
          <w:tab w:val="left" w:pos="540"/>
          <w:tab w:val="left" w:pos="1080"/>
          <w:tab w:val="left" w:pos="1620"/>
          <w:tab w:val="left" w:pos="2160"/>
          <w:tab w:val="left" w:pos="2700"/>
          <w:tab w:val="left" w:pos="6300"/>
          <w:tab w:val="left" w:pos="9360"/>
          <w:tab w:val="left" w:pos="10080"/>
        </w:tabs>
        <w:rPr>
          <w:b/>
          <w:bCs/>
        </w:rPr>
      </w:pPr>
    </w:p>
    <w:p w14:paraId="39E3F1CD" w14:textId="2BA1DA45" w:rsidR="00A52C87" w:rsidRDefault="00BA71C9">
      <w:pPr>
        <w:tabs>
          <w:tab w:val="left" w:pos="0"/>
          <w:tab w:val="left" w:pos="540"/>
          <w:tab w:val="left" w:pos="1080"/>
          <w:tab w:val="left" w:pos="1620"/>
          <w:tab w:val="left" w:pos="2160"/>
          <w:tab w:val="left" w:pos="2700"/>
          <w:tab w:val="left" w:pos="6300"/>
          <w:tab w:val="left" w:pos="9360"/>
          <w:tab w:val="left" w:pos="10080"/>
        </w:tabs>
        <w:rPr>
          <w:b/>
          <w:bCs/>
        </w:rPr>
      </w:pPr>
      <w:r>
        <w:rPr>
          <w:b/>
          <w:bCs/>
        </w:rPr>
        <w:tab/>
      </w:r>
      <w:r w:rsidR="007749A4">
        <w:rPr>
          <w:b/>
          <w:bCs/>
        </w:rPr>
        <w:tab/>
      </w:r>
    </w:p>
    <w:p w14:paraId="78C0283A" w14:textId="77777777" w:rsidR="007749A4" w:rsidRDefault="00C80C92">
      <w:pPr>
        <w:tabs>
          <w:tab w:val="left" w:pos="0"/>
          <w:tab w:val="left" w:pos="540"/>
          <w:tab w:val="left" w:pos="1080"/>
          <w:tab w:val="left" w:pos="1620"/>
          <w:tab w:val="left" w:pos="2160"/>
          <w:tab w:val="left" w:pos="2700"/>
          <w:tab w:val="left" w:pos="6300"/>
          <w:tab w:val="left" w:pos="9360"/>
          <w:tab w:val="left" w:pos="10080"/>
        </w:tabs>
      </w:pPr>
      <w:r>
        <w:rPr>
          <w:b/>
          <w:bCs/>
        </w:rPr>
        <w:lastRenderedPageBreak/>
        <w:tab/>
      </w:r>
      <w:r w:rsidR="007749A4">
        <w:rPr>
          <w:b/>
          <w:bCs/>
        </w:rPr>
        <w:t>Invited Lectures/Presentations:</w:t>
      </w:r>
    </w:p>
    <w:p w14:paraId="7ED42257" w14:textId="77777777" w:rsidR="00D000AC" w:rsidRDefault="0079731E" w:rsidP="006E52E0">
      <w:pPr>
        <w:tabs>
          <w:tab w:val="left" w:pos="0"/>
          <w:tab w:val="left" w:pos="540"/>
          <w:tab w:val="left" w:pos="1080"/>
        </w:tabs>
        <w:ind w:left="1620" w:hanging="3240"/>
      </w:pPr>
      <w:r>
        <w:tab/>
      </w:r>
    </w:p>
    <w:p w14:paraId="56AE7B8D" w14:textId="36FD2D6E" w:rsidR="00AD1982" w:rsidRDefault="003B7219" w:rsidP="0079731E">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AD1982">
        <w:t>“Selling Things and Selling Sex: Archaeological Explorations of Sandpoint, Idaho</w:t>
      </w:r>
      <w:r w:rsidR="008C2F7B">
        <w:t xml:space="preserve">.” </w:t>
      </w:r>
      <w:r w:rsidR="00647D99">
        <w:t>Connected Conversations: A Web Series.” Idaho Humanities Coun</w:t>
      </w:r>
      <w:r w:rsidR="006B3F1F">
        <w:t>cil online Speaker Series. 2021.</w:t>
      </w:r>
    </w:p>
    <w:p w14:paraId="27DE4952" w14:textId="77777777" w:rsidR="00AD1982" w:rsidRDefault="00AD1982" w:rsidP="0079731E">
      <w:pPr>
        <w:tabs>
          <w:tab w:val="left" w:pos="0"/>
          <w:tab w:val="left" w:pos="540"/>
          <w:tab w:val="left" w:pos="1080"/>
          <w:tab w:val="left" w:pos="1620"/>
          <w:tab w:val="left" w:pos="2160"/>
          <w:tab w:val="left" w:pos="2700"/>
          <w:tab w:val="left" w:pos="6300"/>
          <w:tab w:val="left" w:pos="9360"/>
          <w:tab w:val="left" w:pos="10080"/>
        </w:tabs>
        <w:ind w:left="1620" w:hanging="3240"/>
      </w:pPr>
    </w:p>
    <w:p w14:paraId="2B366BC0" w14:textId="03C128C8" w:rsidR="00A24DF4" w:rsidRDefault="00AD1982" w:rsidP="0079731E">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A24DF4" w:rsidRPr="00A24DF4">
        <w:t>“Public Archaeology, Cultural Sites and Community Impact.” With Renae Campbell. Idaho H</w:t>
      </w:r>
      <w:r w:rsidR="00DC015C">
        <w:t xml:space="preserve">eritage Conference, Boise, ID. </w:t>
      </w:r>
      <w:proofErr w:type="gramStart"/>
      <w:r w:rsidR="00DC015C">
        <w:t>F</w:t>
      </w:r>
      <w:r w:rsidR="00A24DF4" w:rsidRPr="00A24DF4">
        <w:t>our hour</w:t>
      </w:r>
      <w:proofErr w:type="gramEnd"/>
      <w:r w:rsidR="00A24DF4" w:rsidRPr="00A24DF4">
        <w:t xml:space="preserve"> guided bus tour of archaeological sites in Boise</w:t>
      </w:r>
      <w:r w:rsidR="007C1F7C">
        <w:t>, 2017</w:t>
      </w:r>
    </w:p>
    <w:p w14:paraId="61D0803C" w14:textId="77777777" w:rsidR="00A24DF4" w:rsidRDefault="00A24DF4" w:rsidP="0079731E">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p>
    <w:p w14:paraId="16D475AF" w14:textId="4537DBAB" w:rsidR="003B7219" w:rsidRDefault="00A24DF4" w:rsidP="0079731E">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3B7219">
        <w:t>“</w:t>
      </w:r>
      <w:r w:rsidR="003B7219" w:rsidRPr="003B7219">
        <w:t>Dead cats and angry prostitutes: historical archaeology's connection with communities</w:t>
      </w:r>
      <w:r w:rsidR="00D30BFD">
        <w:t>” Northwest Museum of Arts and Culture Spring lecture series. Spokane, Washington, 2017</w:t>
      </w:r>
      <w:r w:rsidR="00D000AC">
        <w:tab/>
      </w:r>
    </w:p>
    <w:p w14:paraId="6FB38606" w14:textId="77777777" w:rsidR="003B7219" w:rsidRDefault="003B7219" w:rsidP="0079731E">
      <w:pPr>
        <w:tabs>
          <w:tab w:val="left" w:pos="0"/>
          <w:tab w:val="left" w:pos="540"/>
          <w:tab w:val="left" w:pos="1080"/>
          <w:tab w:val="left" w:pos="1620"/>
          <w:tab w:val="left" w:pos="2160"/>
          <w:tab w:val="left" w:pos="2700"/>
          <w:tab w:val="left" w:pos="6300"/>
          <w:tab w:val="left" w:pos="9360"/>
          <w:tab w:val="left" w:pos="10080"/>
        </w:tabs>
        <w:ind w:left="1620" w:hanging="3240"/>
      </w:pPr>
    </w:p>
    <w:p w14:paraId="55299102" w14:textId="77777777" w:rsidR="0079731E" w:rsidRDefault="003B7219" w:rsidP="0079731E">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79731E">
        <w:t xml:space="preserve">“Life on the Fringe: Food and Identity </w:t>
      </w:r>
      <w:r w:rsidR="00A11BD2">
        <w:t>among</w:t>
      </w:r>
      <w:r w:rsidR="0079731E">
        <w:t xml:space="preserve"> the Chinese of Sandpoint Idaho</w:t>
      </w:r>
      <w:r w:rsidR="007542CF">
        <w:t>.</w:t>
      </w:r>
      <w:r w:rsidR="0079731E">
        <w:t>” Presented at Ft. Vancouver National Park, 2010 Archaeolo</w:t>
      </w:r>
      <w:r w:rsidR="007542CF">
        <w:t>gy Lecture Series, Vancouver, Washington</w:t>
      </w:r>
      <w:r w:rsidR="0079731E">
        <w:t>, 2010</w:t>
      </w:r>
      <w:r w:rsidR="00A86A07">
        <w:t>.</w:t>
      </w:r>
    </w:p>
    <w:p w14:paraId="36ACEB3E" w14:textId="77777777" w:rsidR="0079731E" w:rsidRDefault="0079731E" w:rsidP="0079731E">
      <w:pPr>
        <w:tabs>
          <w:tab w:val="left" w:pos="0"/>
          <w:tab w:val="left" w:pos="540"/>
          <w:tab w:val="left" w:pos="1080"/>
          <w:tab w:val="left" w:pos="1620"/>
          <w:tab w:val="left" w:pos="2160"/>
          <w:tab w:val="left" w:pos="2700"/>
          <w:tab w:val="left" w:pos="6300"/>
          <w:tab w:val="left" w:pos="9360"/>
          <w:tab w:val="left" w:pos="10080"/>
        </w:tabs>
        <w:ind w:left="1620" w:hanging="3240"/>
      </w:pPr>
    </w:p>
    <w:p w14:paraId="22C98A7C" w14:textId="77777777" w:rsidR="0079731E" w:rsidRDefault="0079731E" w:rsidP="0079731E">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“Exploring Idaho’</w:t>
      </w:r>
      <w:r w:rsidR="00D000AC">
        <w:t>s</w:t>
      </w:r>
      <w:r>
        <w:t xml:space="preserve"> Margins: Historical Archaeology of Sandpoint, Idaho. Presented at B</w:t>
      </w:r>
      <w:r w:rsidR="007542CF">
        <w:t>oise State University, Boise, Idaho</w:t>
      </w:r>
      <w:r>
        <w:t xml:space="preserve"> 2010</w:t>
      </w:r>
      <w:r w:rsidR="00A86A07">
        <w:t>.</w:t>
      </w:r>
    </w:p>
    <w:p w14:paraId="28D26C2C" w14:textId="77777777" w:rsidR="0067119E" w:rsidRDefault="0067119E">
      <w:pPr>
        <w:tabs>
          <w:tab w:val="left" w:pos="0"/>
          <w:tab w:val="left" w:pos="540"/>
          <w:tab w:val="left" w:pos="1080"/>
          <w:tab w:val="left" w:pos="1620"/>
          <w:tab w:val="left" w:pos="2160"/>
          <w:tab w:val="left" w:pos="2700"/>
          <w:tab w:val="left" w:pos="6300"/>
          <w:tab w:val="left" w:pos="9360"/>
          <w:tab w:val="left" w:pos="10080"/>
        </w:tabs>
        <w:ind w:left="1080"/>
      </w:pPr>
    </w:p>
    <w:p w14:paraId="2B8CA582"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080"/>
      </w:pPr>
      <w:r>
        <w:t xml:space="preserve">Presenter and Panelist: “Anthropology </w:t>
      </w:r>
      <w:r w:rsidR="00A11BD2">
        <w:t>after</w:t>
      </w:r>
      <w:r>
        <w:t xml:space="preserve"> Beloit</w:t>
      </w:r>
      <w:r w:rsidR="007542CF">
        <w:t>.</w:t>
      </w:r>
      <w:r>
        <w:t>” Beloit College, Beloit Wisconsin 2009</w:t>
      </w:r>
      <w:r w:rsidR="00C80C92">
        <w:t>.</w:t>
      </w:r>
      <w:r>
        <w:t xml:space="preserve"> </w:t>
      </w:r>
    </w:p>
    <w:p w14:paraId="4DB637AE"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p>
    <w:p w14:paraId="6282E4AD" w14:textId="77777777" w:rsidR="007749A4" w:rsidRDefault="007749A4">
      <w:pPr>
        <w:tabs>
          <w:tab w:val="left" w:pos="0"/>
          <w:tab w:val="left" w:pos="540"/>
          <w:tab w:val="left" w:pos="1080"/>
          <w:tab w:val="left" w:pos="1620"/>
          <w:tab w:val="left" w:pos="2160"/>
          <w:tab w:val="left" w:pos="2700"/>
          <w:tab w:val="left" w:pos="6300"/>
          <w:tab w:val="left" w:pos="9360"/>
          <w:tab w:val="left" w:pos="10080"/>
        </w:tabs>
        <w:sectPr w:rsidR="007749A4" w:rsidSect="00A52C87">
          <w:headerReference w:type="default" r:id="rId11"/>
          <w:pgSz w:w="12240" w:h="15840"/>
          <w:pgMar w:top="1152" w:right="1440" w:bottom="1152" w:left="1440" w:header="720" w:footer="1440" w:gutter="0"/>
          <w:cols w:space="720"/>
          <w:titlePg/>
        </w:sectPr>
      </w:pPr>
    </w:p>
    <w:p w14:paraId="528BB237" w14:textId="77777777" w:rsidR="007749A4" w:rsidRDefault="00C80C92" w:rsidP="00C80C92">
      <w:pPr>
        <w:tabs>
          <w:tab w:val="left" w:pos="0"/>
          <w:tab w:val="left" w:pos="540"/>
          <w:tab w:val="left" w:pos="1080"/>
          <w:tab w:val="left" w:pos="1620"/>
          <w:tab w:val="left" w:pos="2160"/>
          <w:tab w:val="left" w:pos="2700"/>
          <w:tab w:val="left" w:pos="6300"/>
          <w:tab w:val="left" w:pos="9360"/>
          <w:tab w:val="left" w:pos="10080"/>
        </w:tabs>
        <w:ind w:left="1613" w:hanging="3240"/>
      </w:pPr>
      <w:r>
        <w:rPr>
          <w:bCs/>
        </w:rPr>
        <w:tab/>
      </w:r>
      <w:r>
        <w:rPr>
          <w:bCs/>
        </w:rPr>
        <w:tab/>
      </w:r>
      <w:r>
        <w:rPr>
          <w:bCs/>
        </w:rPr>
        <w:tab/>
        <w:t>“</w:t>
      </w:r>
      <w:r w:rsidR="00A52C87">
        <w:rPr>
          <w:bCs/>
        </w:rPr>
        <w:t>The</w:t>
      </w:r>
      <w:r w:rsidR="007749A4">
        <w:t xml:space="preserve"> Wild, Mild West: Domesticating Communities and Households in the Inland Northwest</w:t>
      </w:r>
      <w:r w:rsidR="007542CF">
        <w:t>.</w:t>
      </w:r>
      <w:r w:rsidR="007749A4">
        <w:t>” Presented at Ft. Vancouver National Park, 2008 Archaeology Lecture Series, Vancouver, W</w:t>
      </w:r>
      <w:r w:rsidR="007542CF">
        <w:t>ashington</w:t>
      </w:r>
      <w:r w:rsidR="007749A4">
        <w:t>, 2008</w:t>
      </w:r>
      <w:r w:rsidR="007542CF">
        <w:t>.</w:t>
      </w:r>
    </w:p>
    <w:p w14:paraId="5440BB00" w14:textId="77777777" w:rsidR="00902A22" w:rsidRDefault="007749A4" w:rsidP="00902A22">
      <w:pPr>
        <w:tabs>
          <w:tab w:val="left" w:pos="0"/>
          <w:tab w:val="left" w:pos="540"/>
          <w:tab w:val="left" w:pos="1080"/>
          <w:tab w:val="left" w:pos="1620"/>
          <w:tab w:val="left" w:pos="2160"/>
          <w:tab w:val="left" w:pos="2700"/>
          <w:tab w:val="left" w:pos="6300"/>
          <w:tab w:val="left" w:pos="9360"/>
          <w:tab w:val="left" w:pos="10080"/>
        </w:tabs>
        <w:ind w:left="1620" w:hanging="3240"/>
      </w:pPr>
      <w:r>
        <w:tab/>
      </w:r>
      <w:r>
        <w:tab/>
      </w:r>
    </w:p>
    <w:p w14:paraId="5252D2BB" w14:textId="77777777" w:rsidR="007749A4" w:rsidRDefault="00902A22" w:rsidP="00902A22">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7749A4">
        <w:t xml:space="preserve">Presenter and panelist: </w:t>
      </w:r>
      <w:r w:rsidR="007542CF">
        <w:t>“</w:t>
      </w:r>
      <w:r w:rsidR="007749A4">
        <w:t>Applying Anthropology: Celebrating th</w:t>
      </w:r>
      <w:r w:rsidR="00C81652">
        <w:t>e Life and Work of Andrew “Bud”</w:t>
      </w:r>
      <w:r w:rsidR="00CA274F">
        <w:t xml:space="preserve"> </w:t>
      </w:r>
      <w:r w:rsidR="00C81652">
        <w:t>W</w:t>
      </w:r>
      <w:r w:rsidR="007749A4">
        <w:t>hiteford.</w:t>
      </w:r>
      <w:r w:rsidR="007542CF">
        <w:t>”</w:t>
      </w:r>
      <w:r w:rsidR="007749A4">
        <w:t xml:space="preserve"> Beloit College, Beloit, W</w:t>
      </w:r>
      <w:r w:rsidR="007542CF">
        <w:t>isconsin</w:t>
      </w:r>
      <w:r w:rsidR="007749A4">
        <w:t>, 2007</w:t>
      </w:r>
      <w:r w:rsidR="007542CF">
        <w:t>.</w:t>
      </w:r>
      <w:r w:rsidR="007749A4">
        <w:t xml:space="preserve"> </w:t>
      </w:r>
      <w:r w:rsidR="007749A4">
        <w:tab/>
      </w:r>
    </w:p>
    <w:p w14:paraId="4E6B20B5"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7ED2923F"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7542CF">
        <w:t>“</w:t>
      </w:r>
      <w:r>
        <w:t xml:space="preserve">“Tell Me What You </w:t>
      </w:r>
      <w:proofErr w:type="gramStart"/>
      <w:r>
        <w:t>Eat</w:t>
      </w:r>
      <w:proofErr w:type="gramEnd"/>
      <w:r>
        <w:t xml:space="preserve"> and I Will Tell You What You Are”: The Complexities of Food and Miami History.</w:t>
      </w:r>
      <w:r w:rsidR="007542CF">
        <w:t>”</w:t>
      </w:r>
      <w:r>
        <w:t xml:space="preserve">  Presented at: </w:t>
      </w:r>
      <w:proofErr w:type="spellStart"/>
      <w:r>
        <w:t>Myaamiaki</w:t>
      </w:r>
      <w:proofErr w:type="spellEnd"/>
      <w:r>
        <w:t>: The Miami People A Conference on Current Miami Tribe Scholarship. 2</w:t>
      </w:r>
      <w:r>
        <w:rPr>
          <w:vertAlign w:val="superscript"/>
        </w:rPr>
        <w:t>nd</w:t>
      </w:r>
      <w:r>
        <w:t xml:space="preserve"> bi-annual conference. </w:t>
      </w:r>
      <w:r w:rsidR="00B840C3">
        <w:t xml:space="preserve"> </w:t>
      </w:r>
      <w:r>
        <w:t>Miami University, Oxford, O</w:t>
      </w:r>
      <w:r w:rsidR="007542CF">
        <w:t>hio</w:t>
      </w:r>
      <w:r>
        <w:t>. 2006.</w:t>
      </w:r>
    </w:p>
    <w:p w14:paraId="6F417A90"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3E07D3EF" w14:textId="77777777" w:rsidR="007749A4" w:rsidRDefault="0077732C">
      <w:pPr>
        <w:tabs>
          <w:tab w:val="left" w:pos="0"/>
          <w:tab w:val="left" w:pos="540"/>
          <w:tab w:val="left" w:pos="1080"/>
          <w:tab w:val="left" w:pos="1620"/>
          <w:tab w:val="left" w:pos="2160"/>
          <w:tab w:val="left" w:pos="2700"/>
          <w:tab w:val="left" w:pos="6300"/>
          <w:tab w:val="left" w:pos="9360"/>
          <w:tab w:val="left" w:pos="10080"/>
        </w:tabs>
        <w:ind w:left="1620" w:hanging="540"/>
      </w:pPr>
      <w:r>
        <w:t>“</w:t>
      </w:r>
      <w:r w:rsidR="007749A4">
        <w:t xml:space="preserve">Life Before Columbus: An Overview of Indian Life </w:t>
      </w:r>
      <w:proofErr w:type="gramStart"/>
      <w:r w:rsidR="007749A4">
        <w:t>In</w:t>
      </w:r>
      <w:proofErr w:type="gramEnd"/>
      <w:r w:rsidR="007749A4">
        <w:t xml:space="preserve"> Ancestral Territories of the Miami as Understood by Archaeology.</w:t>
      </w:r>
      <w:r>
        <w:t>”</w:t>
      </w:r>
      <w:r w:rsidR="007749A4">
        <w:t xml:space="preserve"> Presented at: Cause and Effect: A series of Papers by Tribal Scholars Discussing Topics Associated with the NAGPRA and Supporting the Miami Tribe of Oklahoma National Park Service NAGPRA Documentation Grant. Miami, O</w:t>
      </w:r>
      <w:r w:rsidR="007542CF">
        <w:t>klahoma</w:t>
      </w:r>
      <w:r w:rsidR="007749A4">
        <w:t>, 2005.</w:t>
      </w:r>
    </w:p>
    <w:p w14:paraId="4D5A47C6"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1B804981"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77732C">
        <w:t>“</w:t>
      </w:r>
      <w:r>
        <w:t>Building Bridges: Historical Archaeology and the Miami.</w:t>
      </w:r>
      <w:r w:rsidR="0077732C">
        <w:t>”</w:t>
      </w:r>
      <w:r>
        <w:t xml:space="preserve"> Presented at: </w:t>
      </w:r>
      <w:proofErr w:type="spellStart"/>
      <w:r>
        <w:t>Myaamiaki</w:t>
      </w:r>
      <w:proofErr w:type="spellEnd"/>
      <w:r>
        <w:t>: The Miami People, A Conference on Current Miami Tribe Scholarship. Miami University, Oxford, O</w:t>
      </w:r>
      <w:r w:rsidR="007542CF">
        <w:t>hio</w:t>
      </w:r>
      <w:r>
        <w:t>, 2004.</w:t>
      </w:r>
    </w:p>
    <w:p w14:paraId="239093C9"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7C824927"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“Negotiating Autonomy: A Comparison of African American and Indian Uses of Material Culture.” Presented at the 33</w:t>
      </w:r>
      <w:r>
        <w:rPr>
          <w:vertAlign w:val="superscript"/>
        </w:rPr>
        <w:t>rd</w:t>
      </w:r>
      <w:r>
        <w:t xml:space="preserve"> Annual Cornelius O’Brien Conference on Historic Preservation, French Lick/West Baden, Indiana, 2001.</w:t>
      </w:r>
    </w:p>
    <w:p w14:paraId="2D3D53C8"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24C3E7D0"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w:t>
      </w:r>
      <w:proofErr w:type="gramStart"/>
      <w:r>
        <w:t>African-American</w:t>
      </w:r>
      <w:proofErr w:type="gramEnd"/>
      <w:r>
        <w:t xml:space="preserve"> History Revealed Through Archaeology.” Presented at A Decade of Archaeological Exploration. Historic Annapolis Foundation, Fall Lecture Series, Annapolis, Maryland, 1992.</w:t>
      </w:r>
    </w:p>
    <w:p w14:paraId="0AA0ED55" w14:textId="77777777" w:rsidR="001063BC" w:rsidRDefault="001063BC">
      <w:pPr>
        <w:tabs>
          <w:tab w:val="left" w:pos="0"/>
          <w:tab w:val="left" w:pos="540"/>
          <w:tab w:val="left" w:pos="1080"/>
          <w:tab w:val="left" w:pos="1620"/>
          <w:tab w:val="left" w:pos="2160"/>
          <w:tab w:val="left" w:pos="2700"/>
          <w:tab w:val="left" w:pos="6300"/>
          <w:tab w:val="left" w:pos="9360"/>
          <w:tab w:val="left" w:pos="10080"/>
        </w:tabs>
        <w:ind w:left="1620" w:hanging="3240"/>
      </w:pPr>
      <w:r>
        <w:tab/>
      </w:r>
      <w:r>
        <w:tab/>
      </w:r>
    </w:p>
    <w:p w14:paraId="5ABD9664" w14:textId="77777777" w:rsidR="001063BC" w:rsidRDefault="001063B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rsidRPr="001063BC">
        <w:rPr>
          <w:b/>
          <w:bCs/>
        </w:rPr>
        <w:t>Other Public Lectures/Presentations</w:t>
      </w:r>
    </w:p>
    <w:p w14:paraId="363F633B" w14:textId="77777777" w:rsidR="00B7008C" w:rsidRDefault="00B7008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p>
    <w:p w14:paraId="38CE8D4D" w14:textId="77777777" w:rsidR="006058F2" w:rsidRDefault="00B7008C" w:rsidP="001063BC">
      <w:pPr>
        <w:tabs>
          <w:tab w:val="left" w:pos="7"/>
          <w:tab w:val="left" w:pos="547"/>
          <w:tab w:val="left" w:pos="1087"/>
          <w:tab w:val="left" w:pos="1620"/>
          <w:tab w:val="left" w:pos="2160"/>
          <w:tab w:val="left" w:pos="2700"/>
          <w:tab w:val="left" w:pos="6300"/>
          <w:tab w:val="left" w:pos="9360"/>
          <w:tab w:val="left" w:pos="10080"/>
        </w:tabs>
        <w:ind w:left="1620" w:hanging="3240"/>
      </w:pPr>
      <w:r>
        <w:tab/>
      </w:r>
      <w:r>
        <w:tab/>
      </w:r>
      <w:r>
        <w:tab/>
      </w:r>
      <w:r w:rsidR="006058F2">
        <w:t>“To our North and South: Exploring Chinese Communities on Either Side of the Palouse through Archaeology.” Mark Warner and Renae Campbell. University of Idaho Confucius Institute Speaker Series. 2019</w:t>
      </w:r>
    </w:p>
    <w:p w14:paraId="670F85A8" w14:textId="77777777" w:rsidR="006058F2" w:rsidRDefault="006058F2" w:rsidP="001063BC">
      <w:pPr>
        <w:tabs>
          <w:tab w:val="left" w:pos="7"/>
          <w:tab w:val="left" w:pos="547"/>
          <w:tab w:val="left" w:pos="1087"/>
          <w:tab w:val="left" w:pos="1620"/>
          <w:tab w:val="left" w:pos="2160"/>
          <w:tab w:val="left" w:pos="2700"/>
          <w:tab w:val="left" w:pos="6300"/>
          <w:tab w:val="left" w:pos="9360"/>
          <w:tab w:val="left" w:pos="10080"/>
        </w:tabs>
        <w:ind w:left="1620" w:hanging="3240"/>
      </w:pPr>
      <w:r>
        <w:tab/>
      </w:r>
      <w:r>
        <w:tab/>
      </w:r>
      <w:r>
        <w:tab/>
      </w:r>
    </w:p>
    <w:p w14:paraId="59877132" w14:textId="77777777" w:rsidR="001063BC" w:rsidRPr="001063BC" w:rsidRDefault="006058F2" w:rsidP="001063BC">
      <w:pPr>
        <w:tabs>
          <w:tab w:val="left" w:pos="7"/>
          <w:tab w:val="left" w:pos="547"/>
          <w:tab w:val="left" w:pos="1087"/>
          <w:tab w:val="left" w:pos="1620"/>
          <w:tab w:val="left" w:pos="2160"/>
          <w:tab w:val="left" w:pos="2700"/>
          <w:tab w:val="left" w:pos="6300"/>
          <w:tab w:val="left" w:pos="9360"/>
          <w:tab w:val="left" w:pos="10080"/>
        </w:tabs>
        <w:ind w:left="1620" w:hanging="3240"/>
      </w:pPr>
      <w:r>
        <w:tab/>
      </w:r>
      <w:r>
        <w:tab/>
      </w:r>
      <w:r>
        <w:tab/>
      </w:r>
      <w:r w:rsidR="001063BC">
        <w:t>“</w:t>
      </w:r>
      <w:r w:rsidR="001063BC" w:rsidRPr="001063BC">
        <w:t>Stories Beneath Your Feet: Sandpoint’s Unexpected Histories.</w:t>
      </w:r>
      <w:r w:rsidR="001063BC">
        <w:t xml:space="preserve"> University of Idaho, Boise, Lunch and Lead Lecture Series. Boise, Idaho 2013</w:t>
      </w:r>
    </w:p>
    <w:p w14:paraId="3C0E6BF9" w14:textId="77777777" w:rsidR="001063BC" w:rsidRDefault="001063BC" w:rsidP="00B7008C">
      <w:pPr>
        <w:tabs>
          <w:tab w:val="left" w:pos="0"/>
          <w:tab w:val="left" w:pos="540"/>
          <w:tab w:val="left" w:pos="1080"/>
          <w:tab w:val="left" w:pos="1620"/>
          <w:tab w:val="left" w:pos="2160"/>
          <w:tab w:val="left" w:pos="2700"/>
          <w:tab w:val="left" w:pos="6300"/>
          <w:tab w:val="left" w:pos="9360"/>
          <w:tab w:val="left" w:pos="10080"/>
        </w:tabs>
        <w:ind w:left="1620" w:hanging="3240"/>
      </w:pPr>
    </w:p>
    <w:p w14:paraId="1050FD03" w14:textId="77777777" w:rsidR="007B573F" w:rsidRDefault="001063BC" w:rsidP="00B7008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785B8C">
        <w:t>“There’s a Million Stories Down There: Histories of Sandpoint Through Archaeology.” Idaho Archaeology Month</w:t>
      </w:r>
      <w:r w:rsidR="007B573F">
        <w:t xml:space="preserve"> Lecture</w:t>
      </w:r>
      <w:r w:rsidR="00785B8C">
        <w:t>, Moscow, ID</w:t>
      </w:r>
      <w:r w:rsidR="007B573F">
        <w:t>, 2012.</w:t>
      </w:r>
    </w:p>
    <w:p w14:paraId="375A83B5" w14:textId="7B3B7174" w:rsidR="00681A02" w:rsidRDefault="006E52E0" w:rsidP="0046553A">
      <w:pPr>
        <w:tabs>
          <w:tab w:val="left" w:pos="0"/>
          <w:tab w:val="left" w:pos="540"/>
          <w:tab w:val="left" w:pos="1080"/>
        </w:tabs>
        <w:ind w:left="1620" w:hanging="3240"/>
      </w:pPr>
      <w:r>
        <w:lastRenderedPageBreak/>
        <w:tab/>
      </w:r>
      <w:r w:rsidR="00681A02">
        <w:tab/>
      </w:r>
      <w:r w:rsidR="00681A02" w:rsidRPr="00D30BFD">
        <w:rPr>
          <w:b/>
          <w:bCs/>
        </w:rPr>
        <w:t xml:space="preserve">Other Public Lectures/Presentations </w:t>
      </w:r>
      <w:r w:rsidR="00681A02" w:rsidRPr="00D30BFD">
        <w:rPr>
          <w:bCs/>
        </w:rPr>
        <w:t>(cont.):</w:t>
      </w:r>
    </w:p>
    <w:p w14:paraId="267B9757" w14:textId="77777777" w:rsidR="00681A02" w:rsidRDefault="00681A02" w:rsidP="00785B8C">
      <w:pPr>
        <w:tabs>
          <w:tab w:val="left" w:pos="0"/>
          <w:tab w:val="left" w:pos="540"/>
          <w:tab w:val="left" w:pos="1080"/>
          <w:tab w:val="left" w:pos="1620"/>
          <w:tab w:val="left" w:pos="2160"/>
          <w:tab w:val="left" w:pos="2700"/>
          <w:tab w:val="left" w:pos="6300"/>
          <w:tab w:val="left" w:pos="9360"/>
          <w:tab w:val="left" w:pos="10080"/>
        </w:tabs>
        <w:ind w:left="1620" w:hanging="3240"/>
      </w:pPr>
    </w:p>
    <w:p w14:paraId="6E699D40" w14:textId="77777777" w:rsidR="00CD43F0" w:rsidRDefault="00681A02" w:rsidP="00785B8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CD43F0" w:rsidRPr="00CD43F0">
        <w:t>“Archaeology in public: A Thousand Visitors, Thousands of Artifacts &amp; Lots of Good Will.” Mark Warner, Stacey Camp, Tracy Schwartz, Ana Overgaard, Amanda Bielmann, Jessica Goodwin. Malcolm Renfrew Interdisciplinary Colloquium, Moscow, ID, 2012</w:t>
      </w:r>
    </w:p>
    <w:p w14:paraId="64C28660" w14:textId="77777777" w:rsidR="00CD43F0" w:rsidRDefault="00CD43F0" w:rsidP="00785B8C">
      <w:pPr>
        <w:tabs>
          <w:tab w:val="left" w:pos="0"/>
          <w:tab w:val="left" w:pos="540"/>
          <w:tab w:val="left" w:pos="1080"/>
          <w:tab w:val="left" w:pos="1620"/>
          <w:tab w:val="left" w:pos="2160"/>
          <w:tab w:val="left" w:pos="2700"/>
          <w:tab w:val="left" w:pos="6300"/>
          <w:tab w:val="left" w:pos="9360"/>
          <w:tab w:val="left" w:pos="10080"/>
        </w:tabs>
        <w:ind w:left="1620" w:hanging="3240"/>
      </w:pPr>
    </w:p>
    <w:p w14:paraId="15AA00E5" w14:textId="77777777" w:rsidR="006058F2" w:rsidRDefault="00CD43F0" w:rsidP="006E52E0">
      <w:pPr>
        <w:tabs>
          <w:tab w:val="left" w:pos="0"/>
          <w:tab w:val="left" w:pos="540"/>
          <w:tab w:val="left" w:pos="1080"/>
          <w:tab w:val="left" w:pos="1620"/>
          <w:tab w:val="left" w:pos="2160"/>
          <w:tab w:val="left" w:pos="2700"/>
          <w:tab w:val="left" w:pos="6300"/>
          <w:tab w:val="left" w:pos="9360"/>
          <w:tab w:val="left" w:pos="10080"/>
        </w:tabs>
        <w:ind w:left="1620" w:hanging="3240"/>
      </w:pPr>
      <w:r>
        <w:tab/>
      </w:r>
      <w:r w:rsidR="00A24DF4">
        <w:tab/>
      </w:r>
      <w:r w:rsidR="006E52E0">
        <w:tab/>
      </w:r>
      <w:r w:rsidR="006058F2" w:rsidRPr="006058F2">
        <w:t>“The Books Beneath Your Feet: Histories of Sandpoint Through Archaeology, Daughters of the American Revolution, Lewiston, Idaho 2011.</w:t>
      </w:r>
    </w:p>
    <w:p w14:paraId="35F119DF" w14:textId="77777777" w:rsidR="006058F2" w:rsidRDefault="006058F2" w:rsidP="006E52E0">
      <w:pPr>
        <w:tabs>
          <w:tab w:val="left" w:pos="0"/>
          <w:tab w:val="left" w:pos="540"/>
          <w:tab w:val="left" w:pos="1080"/>
          <w:tab w:val="left" w:pos="1620"/>
          <w:tab w:val="left" w:pos="2160"/>
          <w:tab w:val="left" w:pos="2700"/>
          <w:tab w:val="left" w:pos="6300"/>
          <w:tab w:val="left" w:pos="9360"/>
          <w:tab w:val="left" w:pos="10080"/>
        </w:tabs>
        <w:ind w:left="1620" w:hanging="3240"/>
      </w:pPr>
    </w:p>
    <w:p w14:paraId="7D7A6131" w14:textId="77777777" w:rsidR="006E52E0" w:rsidRDefault="006058F2" w:rsidP="006E52E0">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6E52E0">
        <w:t>“The REAL Dirt: The Archaeology of Prostitution in Sandpoint, Idaho. “Idaho Archaeology Month Presentation, Wallace Idaho. 2011</w:t>
      </w:r>
    </w:p>
    <w:p w14:paraId="5AEF8531" w14:textId="77777777" w:rsidR="00D30BFD" w:rsidRDefault="006207AE" w:rsidP="00A24DF4">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p>
    <w:p w14:paraId="31D59453" w14:textId="77777777" w:rsidR="006E52E0" w:rsidRDefault="00D30BFD" w:rsidP="006E52E0">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r>
      <w:r w:rsidR="006E52E0">
        <w:t xml:space="preserve">“When in Sandpoint, Do </w:t>
      </w:r>
      <w:proofErr w:type="gramStart"/>
      <w:r w:rsidR="006E52E0">
        <w:t>As</w:t>
      </w:r>
      <w:proofErr w:type="gramEnd"/>
      <w:r w:rsidR="006E52E0">
        <w:t xml:space="preserve"> </w:t>
      </w:r>
      <w:proofErr w:type="spellStart"/>
      <w:r w:rsidR="006E52E0">
        <w:t>Sandpointers</w:t>
      </w:r>
      <w:proofErr w:type="spellEnd"/>
      <w:r w:rsidR="006E52E0">
        <w:t xml:space="preserve"> Do: Food, Race and Chinese Identity.” With Oliver Bielmann. Presented at What’s New in North Idaho Archaeology, Session 2. Idaho Archaeology Month Presentation, Moscow, Idaho. 2011</w:t>
      </w:r>
    </w:p>
    <w:p w14:paraId="69A800BA" w14:textId="77777777" w:rsidR="00EE5F90" w:rsidRDefault="00AC6577" w:rsidP="00D30BFD">
      <w:pPr>
        <w:tabs>
          <w:tab w:val="left" w:pos="0"/>
          <w:tab w:val="left" w:pos="540"/>
          <w:tab w:val="left" w:pos="1080"/>
        </w:tabs>
      </w:pPr>
      <w:r>
        <w:rPr>
          <w:b/>
          <w:bCs/>
        </w:rPr>
        <w:tab/>
      </w:r>
    </w:p>
    <w:p w14:paraId="6D30D1D5" w14:textId="77777777" w:rsidR="007B573F" w:rsidRDefault="007B573F" w:rsidP="00785B8C">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“Plague, Pestilence, and Paranoia: Systematic Exterminations of Felines in Nineteenth Century Cincinnati” Presented at University of Idaho Interdisciplinary Colloquium February 2008</w:t>
      </w:r>
      <w:r w:rsidR="006E52E0">
        <w:t>.</w:t>
      </w:r>
    </w:p>
    <w:p w14:paraId="04EED8A9" w14:textId="77777777" w:rsidR="006E52E0" w:rsidRDefault="006E52E0" w:rsidP="00785B8C">
      <w:pPr>
        <w:tabs>
          <w:tab w:val="left" w:pos="0"/>
          <w:tab w:val="left" w:pos="540"/>
          <w:tab w:val="left" w:pos="1080"/>
          <w:tab w:val="left" w:pos="1620"/>
          <w:tab w:val="left" w:pos="2160"/>
          <w:tab w:val="left" w:pos="2700"/>
          <w:tab w:val="left" w:pos="6300"/>
          <w:tab w:val="left" w:pos="9360"/>
          <w:tab w:val="left" w:pos="10080"/>
        </w:tabs>
        <w:ind w:left="1620" w:hanging="3240"/>
      </w:pPr>
    </w:p>
    <w:p w14:paraId="59FA7DAC" w14:textId="77777777" w:rsidR="006E52E0" w:rsidRDefault="006E52E0" w:rsidP="006E52E0">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“Perspectives on the Archaeology of Ethnicity.” Keynote Lecture, Idaho Archaeological Society Annual Meeting, Moscow, Idaho, 1999.</w:t>
      </w:r>
    </w:p>
    <w:p w14:paraId="5239056B" w14:textId="77777777" w:rsidR="004C4D5F" w:rsidRDefault="004C4D5F" w:rsidP="006E52E0">
      <w:pPr>
        <w:tabs>
          <w:tab w:val="left" w:pos="0"/>
          <w:tab w:val="left" w:pos="540"/>
          <w:tab w:val="left" w:pos="1080"/>
          <w:tab w:val="left" w:pos="1620"/>
          <w:tab w:val="left" w:pos="2160"/>
          <w:tab w:val="left" w:pos="2700"/>
          <w:tab w:val="left" w:pos="6300"/>
          <w:tab w:val="left" w:pos="9360"/>
          <w:tab w:val="left" w:pos="10080"/>
        </w:tabs>
        <w:ind w:left="1620" w:hanging="3240"/>
      </w:pPr>
    </w:p>
    <w:p w14:paraId="283705BA" w14:textId="77777777" w:rsidR="007749A4" w:rsidRDefault="006E52E0" w:rsidP="00B840C3">
      <w:pPr>
        <w:tabs>
          <w:tab w:val="left" w:pos="0"/>
          <w:tab w:val="left" w:pos="540"/>
          <w:tab w:val="left" w:pos="1080"/>
          <w:tab w:val="left" w:pos="1620"/>
          <w:tab w:val="left" w:pos="2160"/>
          <w:tab w:val="left" w:pos="2700"/>
          <w:tab w:val="left" w:pos="6300"/>
          <w:tab w:val="left" w:pos="9360"/>
          <w:tab w:val="left" w:pos="10080"/>
        </w:tabs>
        <w:ind w:left="1620" w:hanging="3240"/>
        <w:rPr>
          <w:b/>
          <w:bCs/>
        </w:rPr>
      </w:pPr>
      <w:r>
        <w:tab/>
      </w:r>
      <w:r w:rsidR="007749A4">
        <w:rPr>
          <w:b/>
          <w:bCs/>
        </w:rPr>
        <w:t>SCHOLARSHIP ACCOMPLISHMENTS:</w:t>
      </w:r>
    </w:p>
    <w:p w14:paraId="61E368D7" w14:textId="77777777" w:rsidR="007749A4" w:rsidRDefault="007749A4">
      <w:pPr>
        <w:tabs>
          <w:tab w:val="left" w:pos="0"/>
          <w:tab w:val="left" w:pos="540"/>
          <w:tab w:val="left" w:pos="1080"/>
          <w:tab w:val="left" w:pos="1620"/>
          <w:tab w:val="left" w:pos="2160"/>
          <w:tab w:val="left" w:pos="2700"/>
          <w:tab w:val="left" w:pos="6300"/>
          <w:tab w:val="left" w:pos="9360"/>
          <w:tab w:val="left" w:pos="10080"/>
        </w:tabs>
        <w:rPr>
          <w:b/>
          <w:bCs/>
        </w:rPr>
      </w:pPr>
    </w:p>
    <w:p w14:paraId="6C39E9C1"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rPr>
          <w:b/>
          <w:bCs/>
        </w:rPr>
        <w:t>Refereed/Adjudicated Publications:</w:t>
      </w:r>
    </w:p>
    <w:p w14:paraId="04C96F4D"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3EBF9CE3" w14:textId="77777777" w:rsidR="007749A4" w:rsidRDefault="007749A4">
      <w:pPr>
        <w:tabs>
          <w:tab w:val="left" w:pos="0"/>
          <w:tab w:val="left" w:pos="540"/>
          <w:tab w:val="left" w:pos="1080"/>
          <w:tab w:val="left" w:pos="1620"/>
          <w:tab w:val="left" w:pos="2160"/>
          <w:tab w:val="left" w:pos="2700"/>
          <w:tab w:val="left" w:pos="6300"/>
          <w:tab w:val="left" w:pos="9360"/>
          <w:tab w:val="left" w:pos="10080"/>
        </w:tabs>
        <w:rPr>
          <w:b/>
          <w:bCs/>
          <w:highlight w:val="yellow"/>
        </w:rPr>
      </w:pPr>
      <w:r>
        <w:rPr>
          <w:b/>
          <w:bCs/>
        </w:rPr>
        <w:tab/>
      </w:r>
      <w:r>
        <w:rPr>
          <w:b/>
          <w:bCs/>
          <w:highlight w:val="white"/>
        </w:rPr>
        <w:t>Books Authored or Edited:</w:t>
      </w:r>
    </w:p>
    <w:p w14:paraId="57F287FB" w14:textId="77777777" w:rsidR="007749A4" w:rsidRDefault="007749A4">
      <w:pPr>
        <w:tabs>
          <w:tab w:val="left" w:pos="0"/>
          <w:tab w:val="left" w:pos="540"/>
          <w:tab w:val="left" w:pos="1080"/>
          <w:tab w:val="left" w:pos="1620"/>
          <w:tab w:val="left" w:pos="2160"/>
          <w:tab w:val="left" w:pos="2700"/>
          <w:tab w:val="left" w:pos="6300"/>
          <w:tab w:val="left" w:pos="9360"/>
          <w:tab w:val="left" w:pos="10080"/>
        </w:tabs>
        <w:rPr>
          <w:b/>
          <w:bCs/>
        </w:rPr>
      </w:pPr>
      <w:r>
        <w:rPr>
          <w:b/>
          <w:bCs/>
        </w:rPr>
        <w:tab/>
      </w:r>
      <w:r>
        <w:rPr>
          <w:b/>
          <w:bCs/>
        </w:rPr>
        <w:tab/>
      </w:r>
      <w:r>
        <w:rPr>
          <w:b/>
          <w:bCs/>
        </w:rPr>
        <w:tab/>
      </w:r>
      <w:r>
        <w:rPr>
          <w:b/>
          <w:bCs/>
        </w:rPr>
        <w:tab/>
      </w:r>
      <w:r>
        <w:rPr>
          <w:b/>
          <w:bCs/>
        </w:rPr>
        <w:tab/>
      </w:r>
      <w:r>
        <w:rPr>
          <w:b/>
          <w:bCs/>
        </w:rPr>
        <w:tab/>
      </w:r>
    </w:p>
    <w:p w14:paraId="0E578805" w14:textId="7254A402" w:rsidR="006207AE" w:rsidRDefault="009915FD" w:rsidP="00CD43F0">
      <w:pPr>
        <w:tabs>
          <w:tab w:val="left" w:pos="0"/>
          <w:tab w:val="left" w:pos="540"/>
          <w:tab w:val="left" w:pos="1080"/>
          <w:tab w:val="left" w:pos="1620"/>
          <w:tab w:val="left" w:pos="2160"/>
          <w:tab w:val="left" w:pos="2700"/>
          <w:tab w:val="left" w:pos="6300"/>
          <w:tab w:val="left" w:pos="9360"/>
          <w:tab w:val="left" w:pos="10080"/>
        </w:tabs>
        <w:ind w:left="1620" w:hanging="540"/>
        <w:rPr>
          <w:iCs/>
        </w:rPr>
      </w:pPr>
      <w:r>
        <w:rPr>
          <w:i/>
          <w:iCs/>
        </w:rPr>
        <w:t>Using</w:t>
      </w:r>
      <w:r w:rsidR="00AF6CDB">
        <w:rPr>
          <w:i/>
          <w:iCs/>
        </w:rPr>
        <w:t xml:space="preserve"> and Curating</w:t>
      </w:r>
      <w:r>
        <w:rPr>
          <w:i/>
          <w:iCs/>
        </w:rPr>
        <w:t xml:space="preserve"> Archaeological Collections</w:t>
      </w:r>
      <w:r w:rsidR="00A92E74">
        <w:rPr>
          <w:iCs/>
        </w:rPr>
        <w:t xml:space="preserve">. </w:t>
      </w:r>
      <w:r w:rsidR="006207AE">
        <w:rPr>
          <w:iCs/>
        </w:rPr>
        <w:t>S. Terry Childs</w:t>
      </w:r>
      <w:r w:rsidR="00A92E74">
        <w:rPr>
          <w:iCs/>
        </w:rPr>
        <w:t xml:space="preserve"> and Mark S. Warner</w:t>
      </w:r>
      <w:r w:rsidR="006207AE">
        <w:rPr>
          <w:iCs/>
        </w:rPr>
        <w:t>, eds. S</w:t>
      </w:r>
      <w:r w:rsidR="00DC015C">
        <w:rPr>
          <w:iCs/>
        </w:rPr>
        <w:t xml:space="preserve">ociety for </w:t>
      </w:r>
      <w:r w:rsidR="006207AE">
        <w:rPr>
          <w:iCs/>
        </w:rPr>
        <w:t>A</w:t>
      </w:r>
      <w:r w:rsidR="00DC015C">
        <w:rPr>
          <w:iCs/>
        </w:rPr>
        <w:t xml:space="preserve">merican </w:t>
      </w:r>
      <w:r w:rsidR="006207AE">
        <w:rPr>
          <w:iCs/>
        </w:rPr>
        <w:t>A</w:t>
      </w:r>
      <w:r w:rsidR="00DC015C">
        <w:rPr>
          <w:iCs/>
        </w:rPr>
        <w:t>rchaeology</w:t>
      </w:r>
      <w:r w:rsidR="00FC2899">
        <w:rPr>
          <w:iCs/>
        </w:rPr>
        <w:t xml:space="preserve"> Press</w:t>
      </w:r>
      <w:r w:rsidR="00DC015C">
        <w:rPr>
          <w:iCs/>
        </w:rPr>
        <w:t>, Washington, DC</w:t>
      </w:r>
      <w:r w:rsidR="00471016">
        <w:rPr>
          <w:iCs/>
        </w:rPr>
        <w:t xml:space="preserve">. </w:t>
      </w:r>
      <w:r w:rsidR="009C6DDD">
        <w:rPr>
          <w:iCs/>
        </w:rPr>
        <w:t>2019</w:t>
      </w:r>
      <w:r w:rsidR="00471016">
        <w:rPr>
          <w:iCs/>
        </w:rPr>
        <w:t>.</w:t>
      </w:r>
    </w:p>
    <w:p w14:paraId="4F09E781" w14:textId="77777777" w:rsidR="009915FD" w:rsidRDefault="009915FD" w:rsidP="00CD43F0">
      <w:pPr>
        <w:tabs>
          <w:tab w:val="left" w:pos="0"/>
          <w:tab w:val="left" w:pos="540"/>
          <w:tab w:val="left" w:pos="1080"/>
          <w:tab w:val="left" w:pos="1620"/>
          <w:tab w:val="left" w:pos="2160"/>
          <w:tab w:val="left" w:pos="2700"/>
          <w:tab w:val="left" w:pos="6300"/>
          <w:tab w:val="left" w:pos="9360"/>
          <w:tab w:val="left" w:pos="10080"/>
        </w:tabs>
        <w:ind w:left="1620" w:hanging="540"/>
        <w:rPr>
          <w:iCs/>
        </w:rPr>
      </w:pPr>
    </w:p>
    <w:p w14:paraId="4A0328D6" w14:textId="77777777" w:rsidR="00CD43F0" w:rsidRDefault="00CD43F0" w:rsidP="00B209AE">
      <w:pPr>
        <w:tabs>
          <w:tab w:val="left" w:pos="0"/>
          <w:tab w:val="left" w:pos="540"/>
          <w:tab w:val="left" w:pos="1080"/>
          <w:tab w:val="left" w:pos="1620"/>
          <w:tab w:val="left" w:pos="2160"/>
          <w:tab w:val="left" w:pos="2700"/>
          <w:tab w:val="left" w:pos="6300"/>
          <w:tab w:val="left" w:pos="9360"/>
          <w:tab w:val="left" w:pos="10080"/>
        </w:tabs>
        <w:ind w:left="1627" w:hanging="547"/>
        <w:rPr>
          <w:iCs/>
        </w:rPr>
      </w:pPr>
      <w:r w:rsidRPr="00CD43F0">
        <w:rPr>
          <w:i/>
          <w:iCs/>
        </w:rPr>
        <w:t>Historical Archaeolog</w:t>
      </w:r>
      <w:r w:rsidR="00CC15C7">
        <w:rPr>
          <w:i/>
          <w:iCs/>
        </w:rPr>
        <w:t>y Through</w:t>
      </w:r>
      <w:r w:rsidR="0051602E">
        <w:rPr>
          <w:i/>
          <w:iCs/>
        </w:rPr>
        <w:t xml:space="preserve"> a Western Lens</w:t>
      </w:r>
      <w:r w:rsidRPr="00CD43F0">
        <w:rPr>
          <w:i/>
          <w:iCs/>
        </w:rPr>
        <w:t xml:space="preserve">. </w:t>
      </w:r>
      <w:r w:rsidRPr="0051602E">
        <w:rPr>
          <w:iCs/>
        </w:rPr>
        <w:t>Mark Warner and Margaret Purser, eds. University of Nebraska Press, Lincoln, NE</w:t>
      </w:r>
      <w:r w:rsidR="00BD3E43">
        <w:rPr>
          <w:iCs/>
        </w:rPr>
        <w:t>.</w:t>
      </w:r>
      <w:r w:rsidR="009138CF">
        <w:rPr>
          <w:iCs/>
        </w:rPr>
        <w:t xml:space="preserve"> 201</w:t>
      </w:r>
      <w:r w:rsidR="00CC15C7">
        <w:rPr>
          <w:iCs/>
        </w:rPr>
        <w:t>7</w:t>
      </w:r>
      <w:r w:rsidR="00D174A0">
        <w:rPr>
          <w:iCs/>
        </w:rPr>
        <w:t>.</w:t>
      </w:r>
      <w:r w:rsidR="0072112B">
        <w:rPr>
          <w:iCs/>
        </w:rPr>
        <w:t xml:space="preserve"> (Selected by </w:t>
      </w:r>
      <w:r w:rsidR="0072112B" w:rsidRPr="0072112B">
        <w:rPr>
          <w:i/>
          <w:iCs/>
        </w:rPr>
        <w:t>Choice</w:t>
      </w:r>
      <w:r w:rsidR="0072112B">
        <w:rPr>
          <w:iCs/>
        </w:rPr>
        <w:t xml:space="preserve"> as an </w:t>
      </w:r>
      <w:r w:rsidR="001969E6">
        <w:rPr>
          <w:iCs/>
        </w:rPr>
        <w:t>“</w:t>
      </w:r>
      <w:r w:rsidR="0072112B">
        <w:rPr>
          <w:iCs/>
        </w:rPr>
        <w:t>Outstanding Academic Title, 2017”)</w:t>
      </w:r>
    </w:p>
    <w:p w14:paraId="764285F0" w14:textId="77777777" w:rsidR="00CC15C7" w:rsidRDefault="00CC15C7" w:rsidP="00CD43F0">
      <w:pPr>
        <w:tabs>
          <w:tab w:val="left" w:pos="0"/>
          <w:tab w:val="left" w:pos="540"/>
          <w:tab w:val="left" w:pos="1080"/>
          <w:tab w:val="left" w:pos="1620"/>
          <w:tab w:val="left" w:pos="2160"/>
          <w:tab w:val="left" w:pos="2700"/>
          <w:tab w:val="left" w:pos="6300"/>
          <w:tab w:val="left" w:pos="9360"/>
          <w:tab w:val="left" w:pos="10080"/>
        </w:tabs>
        <w:ind w:left="1620" w:hanging="540"/>
        <w:rPr>
          <w:i/>
          <w:iCs/>
        </w:rPr>
      </w:pPr>
    </w:p>
    <w:p w14:paraId="71192D1D" w14:textId="2FEA5229" w:rsidR="00CC15C7" w:rsidRDefault="00CC15C7" w:rsidP="00CC15C7">
      <w:pPr>
        <w:tabs>
          <w:tab w:val="left" w:pos="0"/>
          <w:tab w:val="left" w:pos="540"/>
          <w:tab w:val="left" w:pos="1080"/>
          <w:tab w:val="left" w:pos="1620"/>
          <w:tab w:val="left" w:pos="2160"/>
          <w:tab w:val="left" w:pos="2700"/>
          <w:tab w:val="left" w:pos="6300"/>
          <w:tab w:val="left" w:pos="9360"/>
          <w:tab w:val="left" w:pos="10080"/>
        </w:tabs>
        <w:ind w:left="1620" w:hanging="540"/>
      </w:pPr>
      <w:r>
        <w:rPr>
          <w:i/>
          <w:iCs/>
        </w:rPr>
        <w:t>Eating in the Side Room: Food, Archaeology and African American Identity</w:t>
      </w:r>
      <w:r>
        <w:t>. University Press of Florida, Gainesville, Florida. 2015.</w:t>
      </w:r>
      <w:r w:rsidR="00CE6E0A">
        <w:t xml:space="preserve"> (</w:t>
      </w:r>
      <w:r w:rsidR="00BB2D93">
        <w:t xml:space="preserve">published </w:t>
      </w:r>
      <w:r w:rsidR="00CE6E0A">
        <w:t>in paperback 2023)</w:t>
      </w:r>
    </w:p>
    <w:p w14:paraId="6DE4A526" w14:textId="77777777" w:rsidR="00CD43F0" w:rsidRPr="00CD43F0" w:rsidRDefault="00CD43F0" w:rsidP="00CD43F0">
      <w:pPr>
        <w:tabs>
          <w:tab w:val="left" w:pos="0"/>
          <w:tab w:val="left" w:pos="540"/>
          <w:tab w:val="left" w:pos="1080"/>
          <w:tab w:val="left" w:pos="1620"/>
          <w:tab w:val="left" w:pos="2160"/>
          <w:tab w:val="left" w:pos="2700"/>
          <w:tab w:val="left" w:pos="6300"/>
          <w:tab w:val="left" w:pos="9360"/>
          <w:tab w:val="left" w:pos="10080"/>
        </w:tabs>
        <w:ind w:left="1620" w:hanging="540"/>
        <w:rPr>
          <w:i/>
          <w:iCs/>
        </w:rPr>
      </w:pPr>
    </w:p>
    <w:p w14:paraId="77A08721"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2160"/>
      </w:pPr>
      <w:r>
        <w:tab/>
      </w:r>
      <w:r>
        <w:tab/>
      </w:r>
      <w:r w:rsidR="00FE7AB7">
        <w:tab/>
      </w:r>
      <w:r>
        <w:rPr>
          <w:i/>
          <w:iCs/>
        </w:rPr>
        <w:t>Annapolis Pasts: An Historical Archaeology of Annapolis, Maryland</w:t>
      </w:r>
      <w:r>
        <w:t>. Paul A. Shackel, Paul R. Mullins, and Mark S. Warner, eds., University of Tennessee Press, Knoxville, Tennessee. 1998.</w:t>
      </w:r>
    </w:p>
    <w:p w14:paraId="646D0595" w14:textId="77777777" w:rsidR="007749A4" w:rsidRDefault="007749A4">
      <w:pPr>
        <w:tabs>
          <w:tab w:val="left" w:pos="0"/>
          <w:tab w:val="left" w:pos="540"/>
          <w:tab w:val="left" w:pos="1080"/>
          <w:tab w:val="left" w:pos="1620"/>
          <w:tab w:val="left" w:pos="2160"/>
          <w:tab w:val="left" w:pos="2700"/>
          <w:tab w:val="left" w:pos="6300"/>
          <w:tab w:val="left" w:pos="9360"/>
          <w:tab w:val="left" w:pos="10080"/>
        </w:tabs>
        <w:rPr>
          <w:b/>
          <w:bCs/>
        </w:rPr>
      </w:pPr>
      <w:r>
        <w:tab/>
      </w:r>
      <w:r>
        <w:tab/>
      </w:r>
      <w:r>
        <w:tab/>
      </w:r>
    </w:p>
    <w:p w14:paraId="15E84C53" w14:textId="1076729E" w:rsidR="00F63B5A" w:rsidRDefault="00B25DC8">
      <w:pPr>
        <w:tabs>
          <w:tab w:val="left" w:pos="0"/>
          <w:tab w:val="left" w:pos="540"/>
          <w:tab w:val="left" w:pos="1080"/>
          <w:tab w:val="left" w:pos="1620"/>
          <w:tab w:val="left" w:pos="2160"/>
          <w:tab w:val="left" w:pos="2700"/>
          <w:tab w:val="left" w:pos="6300"/>
          <w:tab w:val="left" w:pos="9360"/>
          <w:tab w:val="left" w:pos="10080"/>
        </w:tabs>
        <w:rPr>
          <w:b/>
          <w:bCs/>
        </w:rPr>
      </w:pPr>
      <w:r>
        <w:rPr>
          <w:b/>
          <w:bCs/>
        </w:rPr>
        <w:tab/>
      </w:r>
      <w:r w:rsidR="008E41DF">
        <w:rPr>
          <w:b/>
          <w:bCs/>
        </w:rPr>
        <w:t xml:space="preserve">Book Series </w:t>
      </w:r>
      <w:r w:rsidR="00B845E8">
        <w:rPr>
          <w:b/>
          <w:bCs/>
        </w:rPr>
        <w:t>Editor</w:t>
      </w:r>
      <w:r w:rsidR="00251506">
        <w:rPr>
          <w:b/>
          <w:bCs/>
        </w:rPr>
        <w:t xml:space="preserve"> </w:t>
      </w:r>
      <w:r w:rsidR="00251506" w:rsidRPr="00B10D14">
        <w:t>(201</w:t>
      </w:r>
      <w:r w:rsidR="00CA214A">
        <w:t>5</w:t>
      </w:r>
      <w:r w:rsidR="00B10D14" w:rsidRPr="00B10D14">
        <w:t>-2017)</w:t>
      </w:r>
    </w:p>
    <w:p w14:paraId="182327B4" w14:textId="3E86D6EF" w:rsidR="00F63B5A" w:rsidRPr="00862789" w:rsidRDefault="00862789">
      <w:pPr>
        <w:tabs>
          <w:tab w:val="left" w:pos="0"/>
          <w:tab w:val="left" w:pos="540"/>
          <w:tab w:val="left" w:pos="1080"/>
          <w:tab w:val="left" w:pos="1620"/>
          <w:tab w:val="left" w:pos="2160"/>
          <w:tab w:val="left" w:pos="2700"/>
          <w:tab w:val="left" w:pos="6300"/>
          <w:tab w:val="left" w:pos="9360"/>
          <w:tab w:val="left" w:pos="10080"/>
        </w:tabs>
      </w:pPr>
      <w:r>
        <w:rPr>
          <w:b/>
          <w:bCs/>
        </w:rPr>
        <w:tab/>
      </w:r>
      <w:r>
        <w:rPr>
          <w:b/>
          <w:bCs/>
        </w:rPr>
        <w:tab/>
      </w:r>
      <w:r w:rsidRPr="00EF20B6">
        <w:rPr>
          <w:i/>
          <w:iCs/>
        </w:rPr>
        <w:t>Guides to American Artifacts Series</w:t>
      </w:r>
      <w:r w:rsidRPr="00862789">
        <w:t xml:space="preserve"> (</w:t>
      </w:r>
      <w:r w:rsidR="00EF20B6">
        <w:t xml:space="preserve">Left Coast Press, </w:t>
      </w:r>
      <w:r w:rsidRPr="00862789">
        <w:t>Walnut Creek, California)</w:t>
      </w:r>
    </w:p>
    <w:p w14:paraId="602EB718" w14:textId="53C1E99F" w:rsidR="00F63B5A" w:rsidRPr="001A6AB1" w:rsidRDefault="00416660">
      <w:pPr>
        <w:tabs>
          <w:tab w:val="left" w:pos="0"/>
          <w:tab w:val="left" w:pos="540"/>
          <w:tab w:val="left" w:pos="1080"/>
          <w:tab w:val="left" w:pos="1620"/>
          <w:tab w:val="left" w:pos="2160"/>
          <w:tab w:val="left" w:pos="2700"/>
          <w:tab w:val="left" w:pos="6300"/>
          <w:tab w:val="left" w:pos="9360"/>
          <w:tab w:val="left" w:pos="10080"/>
        </w:tabs>
      </w:pPr>
      <w:r>
        <w:rPr>
          <w:b/>
          <w:bCs/>
        </w:rPr>
        <w:tab/>
      </w:r>
      <w:r>
        <w:rPr>
          <w:b/>
          <w:bCs/>
        </w:rPr>
        <w:tab/>
      </w:r>
      <w:r>
        <w:rPr>
          <w:b/>
          <w:bCs/>
        </w:rPr>
        <w:tab/>
      </w:r>
      <w:r w:rsidRPr="001A6AB1">
        <w:t>Publish</w:t>
      </w:r>
      <w:r w:rsidR="008F2C1B" w:rsidRPr="001A6AB1">
        <w:t>ed titles:</w:t>
      </w:r>
    </w:p>
    <w:p w14:paraId="512C5885" w14:textId="2CBB4676" w:rsidR="008F2C1B" w:rsidRDefault="008F2C1B">
      <w:pPr>
        <w:tabs>
          <w:tab w:val="left" w:pos="0"/>
          <w:tab w:val="left" w:pos="540"/>
          <w:tab w:val="left" w:pos="1080"/>
          <w:tab w:val="left" w:pos="1620"/>
          <w:tab w:val="left" w:pos="2160"/>
          <w:tab w:val="left" w:pos="2700"/>
          <w:tab w:val="left" w:pos="6300"/>
          <w:tab w:val="left" w:pos="9360"/>
          <w:tab w:val="left" w:pos="10080"/>
        </w:tabs>
      </w:pPr>
      <w:r w:rsidRPr="001A6AB1">
        <w:tab/>
      </w:r>
      <w:r w:rsidRPr="001A6AB1">
        <w:tab/>
      </w:r>
      <w:r w:rsidRPr="001A6AB1">
        <w:tab/>
      </w:r>
      <w:r w:rsidR="00473638" w:rsidRPr="001A6AB1">
        <w:t>C</w:t>
      </w:r>
      <w:r w:rsidR="001A6AB1">
        <w:t>hristopher P. Barton and Kyle Sommerville</w:t>
      </w:r>
      <w:r w:rsidR="00E35E5A">
        <w:t>,</w:t>
      </w:r>
      <w:r w:rsidR="001A6AB1">
        <w:t xml:space="preserve"> </w:t>
      </w:r>
      <w:r w:rsidR="001A6AB1" w:rsidRPr="00CA214A">
        <w:rPr>
          <w:i/>
          <w:iCs/>
        </w:rPr>
        <w:t>Historical Racialized Toys</w:t>
      </w:r>
      <w:r w:rsidR="00E35E5A" w:rsidRPr="00CA214A">
        <w:rPr>
          <w:i/>
          <w:iCs/>
        </w:rPr>
        <w:t xml:space="preserve"> in the U.S</w:t>
      </w:r>
      <w:r w:rsidR="00E35E5A">
        <w:t>. (</w:t>
      </w:r>
      <w:r w:rsidR="00C10E1F">
        <w:t>2016</w:t>
      </w:r>
      <w:r w:rsidR="00E35E5A">
        <w:t>)</w:t>
      </w:r>
    </w:p>
    <w:p w14:paraId="19B1C12A" w14:textId="581478BA" w:rsidR="00E35E5A" w:rsidRDefault="00E35E5A">
      <w:pPr>
        <w:tabs>
          <w:tab w:val="left" w:pos="0"/>
          <w:tab w:val="left" w:pos="540"/>
          <w:tab w:val="left" w:pos="1080"/>
          <w:tab w:val="left" w:pos="1620"/>
          <w:tab w:val="left" w:pos="2160"/>
          <w:tab w:val="left" w:pos="2700"/>
          <w:tab w:val="left" w:pos="6300"/>
          <w:tab w:val="left" w:pos="9360"/>
          <w:tab w:val="left" w:pos="10080"/>
        </w:tabs>
      </w:pPr>
      <w:r>
        <w:tab/>
      </w:r>
      <w:r>
        <w:tab/>
      </w:r>
      <w:r>
        <w:tab/>
        <w:t xml:space="preserve">Megan E. Springate, </w:t>
      </w:r>
      <w:r w:rsidRPr="00CA214A">
        <w:rPr>
          <w:i/>
          <w:iCs/>
        </w:rPr>
        <w:t xml:space="preserve">Coffin Hardware in Nineteenth Century </w:t>
      </w:r>
      <w:r>
        <w:t>America (</w:t>
      </w:r>
      <w:r w:rsidR="006030ED">
        <w:t>2015</w:t>
      </w:r>
      <w:r>
        <w:t>)</w:t>
      </w:r>
    </w:p>
    <w:p w14:paraId="5538F9AC" w14:textId="3D107B51" w:rsidR="00E35E5A" w:rsidRDefault="00E35E5A">
      <w:pPr>
        <w:tabs>
          <w:tab w:val="left" w:pos="0"/>
          <w:tab w:val="left" w:pos="540"/>
          <w:tab w:val="left" w:pos="1080"/>
          <w:tab w:val="left" w:pos="1620"/>
          <w:tab w:val="left" w:pos="2160"/>
          <w:tab w:val="left" w:pos="2700"/>
          <w:tab w:val="left" w:pos="6300"/>
          <w:tab w:val="left" w:pos="9360"/>
          <w:tab w:val="left" w:pos="10080"/>
        </w:tabs>
      </w:pPr>
      <w:r>
        <w:tab/>
      </w:r>
      <w:r>
        <w:tab/>
      </w:r>
      <w:r>
        <w:tab/>
        <w:t>Nathan E. Bender</w:t>
      </w:r>
      <w:r w:rsidR="002E4498">
        <w:t xml:space="preserve">, </w:t>
      </w:r>
      <w:r w:rsidR="002E4498" w:rsidRPr="00CA214A">
        <w:rPr>
          <w:i/>
          <w:iCs/>
        </w:rPr>
        <w:t xml:space="preserve">Historical Bottle and </w:t>
      </w:r>
      <w:r w:rsidR="00F702A5">
        <w:rPr>
          <w:i/>
          <w:iCs/>
        </w:rPr>
        <w:t>J</w:t>
      </w:r>
      <w:r w:rsidR="002E4498" w:rsidRPr="00CA214A">
        <w:rPr>
          <w:i/>
          <w:iCs/>
        </w:rPr>
        <w:t>ar Closures</w:t>
      </w:r>
      <w:r w:rsidR="00AB6B4D">
        <w:t xml:space="preserve"> (2016)</w:t>
      </w:r>
    </w:p>
    <w:p w14:paraId="08AEE0AB" w14:textId="6EB4BA97" w:rsidR="00B126AC" w:rsidRPr="001A6AB1" w:rsidRDefault="00B126AC">
      <w:pPr>
        <w:tabs>
          <w:tab w:val="left" w:pos="0"/>
          <w:tab w:val="left" w:pos="540"/>
          <w:tab w:val="left" w:pos="1080"/>
          <w:tab w:val="left" w:pos="1620"/>
          <w:tab w:val="left" w:pos="2160"/>
          <w:tab w:val="left" w:pos="2700"/>
          <w:tab w:val="left" w:pos="6300"/>
          <w:tab w:val="left" w:pos="9360"/>
          <w:tab w:val="left" w:pos="10080"/>
        </w:tabs>
      </w:pPr>
      <w:r>
        <w:tab/>
      </w:r>
      <w:r>
        <w:tab/>
      </w:r>
      <w:r>
        <w:tab/>
        <w:t xml:space="preserve">Marjorie Akin, James C. Bard, Kevin Akin, </w:t>
      </w:r>
      <w:r w:rsidRPr="00CA214A">
        <w:rPr>
          <w:i/>
          <w:iCs/>
        </w:rPr>
        <w:t>Numismatic Archaeology of North America</w:t>
      </w:r>
      <w:r>
        <w:t xml:space="preserve"> (201</w:t>
      </w:r>
      <w:r w:rsidR="000115DC">
        <w:t>6</w:t>
      </w:r>
      <w:r w:rsidR="00896934">
        <w:t>)</w:t>
      </w:r>
    </w:p>
    <w:p w14:paraId="6E332D19" w14:textId="26634688" w:rsidR="00F63B5A" w:rsidRPr="001A6AB1" w:rsidRDefault="00A4171A">
      <w:pPr>
        <w:tabs>
          <w:tab w:val="left" w:pos="0"/>
          <w:tab w:val="left" w:pos="540"/>
          <w:tab w:val="left" w:pos="1080"/>
          <w:tab w:val="left" w:pos="1620"/>
          <w:tab w:val="left" w:pos="2160"/>
          <w:tab w:val="left" w:pos="2700"/>
          <w:tab w:val="left" w:pos="6300"/>
          <w:tab w:val="left" w:pos="9360"/>
          <w:tab w:val="left" w:pos="10080"/>
        </w:tabs>
      </w:pPr>
      <w:r>
        <w:tab/>
      </w:r>
    </w:p>
    <w:p w14:paraId="4E55F59C" w14:textId="77777777" w:rsidR="00F63B5A" w:rsidRDefault="00F63B5A">
      <w:pPr>
        <w:tabs>
          <w:tab w:val="left" w:pos="0"/>
          <w:tab w:val="left" w:pos="540"/>
          <w:tab w:val="left" w:pos="1080"/>
          <w:tab w:val="left" w:pos="1620"/>
          <w:tab w:val="left" w:pos="2160"/>
          <w:tab w:val="left" w:pos="2700"/>
          <w:tab w:val="left" w:pos="6300"/>
          <w:tab w:val="left" w:pos="9360"/>
          <w:tab w:val="left" w:pos="10080"/>
        </w:tabs>
        <w:rPr>
          <w:b/>
          <w:bCs/>
        </w:rPr>
      </w:pPr>
    </w:p>
    <w:p w14:paraId="457C0410" w14:textId="52BC4720" w:rsidR="00B209AE" w:rsidRDefault="00F63B5A">
      <w:pPr>
        <w:tabs>
          <w:tab w:val="left" w:pos="0"/>
          <w:tab w:val="left" w:pos="540"/>
          <w:tab w:val="left" w:pos="1080"/>
          <w:tab w:val="left" w:pos="1620"/>
          <w:tab w:val="left" w:pos="2160"/>
          <w:tab w:val="left" w:pos="2700"/>
          <w:tab w:val="left" w:pos="6300"/>
          <w:tab w:val="left" w:pos="9360"/>
          <w:tab w:val="left" w:pos="10080"/>
        </w:tabs>
        <w:rPr>
          <w:b/>
          <w:bCs/>
        </w:rPr>
      </w:pPr>
      <w:r>
        <w:rPr>
          <w:b/>
          <w:bCs/>
        </w:rPr>
        <w:tab/>
      </w:r>
      <w:r w:rsidR="00B209AE">
        <w:rPr>
          <w:b/>
          <w:bCs/>
        </w:rPr>
        <w:t>Thematic Journal Issues Edited</w:t>
      </w:r>
    </w:p>
    <w:p w14:paraId="41B4B8F9" w14:textId="77777777" w:rsidR="00B209AE" w:rsidRDefault="00B209AE">
      <w:pPr>
        <w:tabs>
          <w:tab w:val="left" w:pos="0"/>
          <w:tab w:val="left" w:pos="540"/>
          <w:tab w:val="left" w:pos="1080"/>
          <w:tab w:val="left" w:pos="1620"/>
          <w:tab w:val="left" w:pos="2160"/>
          <w:tab w:val="left" w:pos="2700"/>
          <w:tab w:val="left" w:pos="6300"/>
          <w:tab w:val="left" w:pos="9360"/>
          <w:tab w:val="left" w:pos="10080"/>
        </w:tabs>
        <w:rPr>
          <w:b/>
          <w:bCs/>
        </w:rPr>
      </w:pPr>
    </w:p>
    <w:p w14:paraId="4D28F628" w14:textId="2B428F90" w:rsidR="00B209AE" w:rsidRDefault="00B209AE" w:rsidP="00B209AE">
      <w:pPr>
        <w:tabs>
          <w:tab w:val="left" w:pos="0"/>
          <w:tab w:val="left" w:pos="540"/>
          <w:tab w:val="left" w:pos="1080"/>
          <w:tab w:val="left" w:pos="1620"/>
          <w:tab w:val="left" w:pos="2160"/>
          <w:tab w:val="left" w:pos="2700"/>
          <w:tab w:val="left" w:pos="6300"/>
          <w:tab w:val="left" w:pos="9360"/>
          <w:tab w:val="left" w:pos="10080"/>
        </w:tabs>
        <w:ind w:left="1627" w:hanging="547"/>
        <w:rPr>
          <w:bCs/>
          <w:iCs/>
        </w:rPr>
      </w:pPr>
      <w:r w:rsidRPr="00B209AE">
        <w:rPr>
          <w:bCs/>
          <w:i/>
          <w:iCs/>
        </w:rPr>
        <w:t xml:space="preserve">Idaho </w:t>
      </w:r>
      <w:r w:rsidR="007F177A" w:rsidRPr="00B209AE">
        <w:rPr>
          <w:bCs/>
          <w:i/>
          <w:iCs/>
        </w:rPr>
        <w:t>Archaeologist</w:t>
      </w:r>
      <w:r w:rsidR="007F177A" w:rsidRPr="00B209AE">
        <w:rPr>
          <w:bCs/>
          <w:iCs/>
        </w:rPr>
        <w:t xml:space="preserve">. </w:t>
      </w:r>
      <w:r w:rsidRPr="00B209AE">
        <w:rPr>
          <w:bCs/>
          <w:iCs/>
        </w:rPr>
        <w:t>Molly E. Swords and Mark S. Warner, eds</w:t>
      </w:r>
      <w:r>
        <w:rPr>
          <w:bCs/>
          <w:iCs/>
        </w:rPr>
        <w:t>. 41(1) 2018</w:t>
      </w:r>
    </w:p>
    <w:p w14:paraId="3778443C" w14:textId="77777777" w:rsidR="00B209AE" w:rsidRDefault="00B209AE" w:rsidP="00B209AE">
      <w:pPr>
        <w:tabs>
          <w:tab w:val="left" w:pos="0"/>
          <w:tab w:val="left" w:pos="540"/>
          <w:tab w:val="left" w:pos="1080"/>
          <w:tab w:val="left" w:pos="1620"/>
          <w:tab w:val="left" w:pos="2160"/>
          <w:tab w:val="left" w:pos="2700"/>
          <w:tab w:val="left" w:pos="6300"/>
          <w:tab w:val="left" w:pos="9360"/>
          <w:tab w:val="left" w:pos="10080"/>
        </w:tabs>
        <w:ind w:left="1627" w:hanging="547"/>
        <w:rPr>
          <w:bCs/>
          <w:iCs/>
        </w:rPr>
      </w:pPr>
    </w:p>
    <w:p w14:paraId="1BDE7443" w14:textId="14C25168" w:rsidR="00B209AE" w:rsidRDefault="00B209AE" w:rsidP="00B209AE">
      <w:pPr>
        <w:tabs>
          <w:tab w:val="left" w:pos="0"/>
          <w:tab w:val="left" w:pos="540"/>
          <w:tab w:val="left" w:pos="1080"/>
          <w:tab w:val="left" w:pos="1620"/>
          <w:tab w:val="left" w:pos="2160"/>
          <w:tab w:val="left" w:pos="2700"/>
          <w:tab w:val="left" w:pos="6300"/>
          <w:tab w:val="left" w:pos="9360"/>
          <w:tab w:val="left" w:pos="10080"/>
        </w:tabs>
        <w:ind w:left="1627" w:hanging="547"/>
        <w:rPr>
          <w:bCs/>
          <w:iCs/>
        </w:rPr>
      </w:pPr>
      <w:r w:rsidRPr="00B209AE">
        <w:rPr>
          <w:bCs/>
          <w:i/>
          <w:iCs/>
        </w:rPr>
        <w:t>Living in Cities’ Revisited: Trends in Nineteenth and Twentieth Century Urban Archaeology.</w:t>
      </w:r>
      <w:r>
        <w:rPr>
          <w:bCs/>
          <w:iCs/>
        </w:rPr>
        <w:t xml:space="preserve"> Mark S. </w:t>
      </w:r>
      <w:r w:rsidRPr="00B209AE">
        <w:rPr>
          <w:bCs/>
          <w:iCs/>
        </w:rPr>
        <w:t xml:space="preserve">Warner and Paul R. Mullins, eds. Thematic issue of </w:t>
      </w:r>
      <w:r w:rsidRPr="00B209AE">
        <w:rPr>
          <w:bCs/>
          <w:i/>
          <w:iCs/>
        </w:rPr>
        <w:t xml:space="preserve">Historical Archaeology. </w:t>
      </w:r>
      <w:r w:rsidRPr="00B209AE">
        <w:rPr>
          <w:bCs/>
          <w:iCs/>
        </w:rPr>
        <w:t>42 (1) 2008.</w:t>
      </w:r>
    </w:p>
    <w:p w14:paraId="20978B88" w14:textId="77777777" w:rsidR="00912DEA" w:rsidRPr="00B209AE" w:rsidRDefault="00912DEA" w:rsidP="00B209AE">
      <w:pPr>
        <w:tabs>
          <w:tab w:val="left" w:pos="0"/>
          <w:tab w:val="left" w:pos="540"/>
          <w:tab w:val="left" w:pos="1080"/>
          <w:tab w:val="left" w:pos="1620"/>
          <w:tab w:val="left" w:pos="2160"/>
          <w:tab w:val="left" w:pos="2700"/>
          <w:tab w:val="left" w:pos="6300"/>
          <w:tab w:val="left" w:pos="9360"/>
          <w:tab w:val="left" w:pos="10080"/>
        </w:tabs>
        <w:ind w:left="1627" w:hanging="547"/>
        <w:rPr>
          <w:bCs/>
        </w:rPr>
      </w:pPr>
    </w:p>
    <w:p w14:paraId="7E073C79" w14:textId="77777777" w:rsidR="007B335B" w:rsidRDefault="00912DEA">
      <w:pPr>
        <w:tabs>
          <w:tab w:val="left" w:pos="0"/>
          <w:tab w:val="left" w:pos="540"/>
          <w:tab w:val="left" w:pos="1080"/>
          <w:tab w:val="left" w:pos="1620"/>
          <w:tab w:val="left" w:pos="2160"/>
          <w:tab w:val="left" w:pos="2700"/>
          <w:tab w:val="left" w:pos="6300"/>
          <w:tab w:val="left" w:pos="9360"/>
          <w:tab w:val="left" w:pos="10080"/>
        </w:tabs>
        <w:rPr>
          <w:b/>
          <w:bCs/>
        </w:rPr>
      </w:pPr>
      <w:r>
        <w:rPr>
          <w:b/>
          <w:bCs/>
        </w:rPr>
        <w:lastRenderedPageBreak/>
        <w:tab/>
      </w:r>
    </w:p>
    <w:p w14:paraId="7C7378F7" w14:textId="76A7D8CD" w:rsidR="007749A4" w:rsidRDefault="007B335B">
      <w:pPr>
        <w:tabs>
          <w:tab w:val="left" w:pos="0"/>
          <w:tab w:val="left" w:pos="540"/>
          <w:tab w:val="left" w:pos="1080"/>
          <w:tab w:val="left" w:pos="1620"/>
          <w:tab w:val="left" w:pos="2160"/>
          <w:tab w:val="left" w:pos="2700"/>
          <w:tab w:val="left" w:pos="6300"/>
          <w:tab w:val="left" w:pos="9360"/>
          <w:tab w:val="left" w:pos="10080"/>
        </w:tabs>
      </w:pPr>
      <w:r>
        <w:rPr>
          <w:b/>
          <w:bCs/>
        </w:rPr>
        <w:tab/>
      </w:r>
      <w:r w:rsidR="00B25DC8">
        <w:rPr>
          <w:b/>
          <w:bCs/>
        </w:rPr>
        <w:t>Articles and</w:t>
      </w:r>
      <w:r w:rsidR="007749A4">
        <w:rPr>
          <w:b/>
          <w:bCs/>
        </w:rPr>
        <w:t xml:space="preserve"> Book Chapters:</w:t>
      </w:r>
    </w:p>
    <w:p w14:paraId="5B9A40E8" w14:textId="7C597B23" w:rsidR="00E9504C" w:rsidRDefault="007749A4" w:rsidP="00D36472">
      <w:pPr>
        <w:tabs>
          <w:tab w:val="left" w:pos="0"/>
          <w:tab w:val="left" w:pos="540"/>
          <w:tab w:val="left" w:pos="1080"/>
          <w:tab w:val="left" w:pos="1620"/>
          <w:tab w:val="left" w:pos="2160"/>
          <w:tab w:val="left" w:pos="2700"/>
          <w:tab w:val="left" w:pos="6300"/>
          <w:tab w:val="left" w:pos="9360"/>
          <w:tab w:val="left" w:pos="10080"/>
        </w:tabs>
      </w:pPr>
      <w:r>
        <w:tab/>
      </w:r>
      <w:r w:rsidR="00CD43F0">
        <w:rPr>
          <w:b/>
          <w:bCs/>
        </w:rPr>
        <w:tab/>
      </w:r>
    </w:p>
    <w:p w14:paraId="600E3100" w14:textId="046A382F" w:rsidR="009D7855" w:rsidRDefault="009D7855" w:rsidP="00B41176">
      <w:pPr>
        <w:tabs>
          <w:tab w:val="left" w:pos="0"/>
          <w:tab w:val="left" w:pos="540"/>
          <w:tab w:val="left" w:pos="1080"/>
          <w:tab w:val="left" w:pos="1620"/>
          <w:tab w:val="left" w:pos="2160"/>
          <w:tab w:val="left" w:pos="2700"/>
          <w:tab w:val="left" w:pos="6300"/>
          <w:tab w:val="left" w:pos="9360"/>
          <w:tab w:val="left" w:pos="10080"/>
        </w:tabs>
        <w:ind w:left="1620" w:hanging="540"/>
      </w:pPr>
      <w:r>
        <w:t>“Rethinking Field School Delivery: Flexibility Fostering Accessibility</w:t>
      </w:r>
      <w:r w:rsidR="000C2E44">
        <w:t xml:space="preserve">.” Mark S. Warner, Katrina C.L. Eichner, Renae J. Campbell. </w:t>
      </w:r>
      <w:r w:rsidR="009B0904" w:rsidRPr="009B0904">
        <w:rPr>
          <w:i/>
          <w:iCs/>
        </w:rPr>
        <w:t>Advances in</w:t>
      </w:r>
      <w:r w:rsidR="00D3661A" w:rsidRPr="009B0904">
        <w:rPr>
          <w:i/>
          <w:iCs/>
        </w:rPr>
        <w:t xml:space="preserve"> Archaeological Practice.</w:t>
      </w:r>
      <w:r w:rsidR="00D3661A">
        <w:t xml:space="preserve"> (MS under review)</w:t>
      </w:r>
    </w:p>
    <w:p w14:paraId="1E9E4812" w14:textId="77777777" w:rsidR="00360F0F" w:rsidRDefault="00360F0F" w:rsidP="00B41176">
      <w:pPr>
        <w:tabs>
          <w:tab w:val="left" w:pos="0"/>
          <w:tab w:val="left" w:pos="540"/>
          <w:tab w:val="left" w:pos="1080"/>
          <w:tab w:val="left" w:pos="1620"/>
          <w:tab w:val="left" w:pos="2160"/>
          <w:tab w:val="left" w:pos="2700"/>
          <w:tab w:val="left" w:pos="6300"/>
          <w:tab w:val="left" w:pos="9360"/>
          <w:tab w:val="left" w:pos="10080"/>
        </w:tabs>
        <w:ind w:left="1620" w:hanging="540"/>
      </w:pPr>
    </w:p>
    <w:p w14:paraId="21F6A044" w14:textId="0536D287" w:rsidR="00360F0F" w:rsidRDefault="00360F0F" w:rsidP="00360F0F">
      <w:pPr>
        <w:tabs>
          <w:tab w:val="left" w:pos="0"/>
          <w:tab w:val="left" w:pos="540"/>
          <w:tab w:val="left" w:pos="1080"/>
          <w:tab w:val="left" w:pos="1620"/>
          <w:tab w:val="left" w:pos="2160"/>
          <w:tab w:val="left" w:pos="2700"/>
          <w:tab w:val="left" w:pos="6300"/>
          <w:tab w:val="left" w:pos="9360"/>
          <w:tab w:val="left" w:pos="10080"/>
        </w:tabs>
        <w:ind w:left="1620" w:hanging="540"/>
      </w:pPr>
      <w:r w:rsidRPr="00360F0F">
        <w:t>““Lies my Teacher Told Me” Archaeological Curation Edition: Overcoming the Ideal-Real Divide in Archaeological Collections Training</w:t>
      </w:r>
      <w:r w:rsidR="00285801">
        <w:t>.</w:t>
      </w:r>
      <w:r w:rsidR="00167BAD">
        <w:t>”</w:t>
      </w:r>
      <w:r w:rsidR="00285801">
        <w:t xml:space="preserve"> Mark S. Warner and Sara Rivers</w:t>
      </w:r>
      <w:r w:rsidR="0017434E">
        <w:t xml:space="preserve"> Cofield. </w:t>
      </w:r>
      <w:r w:rsidR="00285801" w:rsidRPr="0017434E">
        <w:rPr>
          <w:i/>
          <w:iCs/>
        </w:rPr>
        <w:t>Advances in Archaeological Practice</w:t>
      </w:r>
      <w:r w:rsidR="0017434E">
        <w:rPr>
          <w:i/>
          <w:iCs/>
        </w:rPr>
        <w:t>.</w:t>
      </w:r>
      <w:r w:rsidR="0017434E">
        <w:t xml:space="preserve"> (MS under review</w:t>
      </w:r>
      <w:r w:rsidR="00BB2D93">
        <w:t>)</w:t>
      </w:r>
      <w:r w:rsidR="00167BAD">
        <w:t>.</w:t>
      </w:r>
    </w:p>
    <w:p w14:paraId="4CFF4BD4" w14:textId="77777777" w:rsidR="008E41DF" w:rsidRDefault="008E41DF" w:rsidP="00360F0F">
      <w:pPr>
        <w:tabs>
          <w:tab w:val="left" w:pos="0"/>
          <w:tab w:val="left" w:pos="540"/>
          <w:tab w:val="left" w:pos="1080"/>
          <w:tab w:val="left" w:pos="1620"/>
          <w:tab w:val="left" w:pos="2160"/>
          <w:tab w:val="left" w:pos="2700"/>
          <w:tab w:val="left" w:pos="6300"/>
          <w:tab w:val="left" w:pos="9360"/>
          <w:tab w:val="left" w:pos="10080"/>
        </w:tabs>
        <w:ind w:left="1620" w:hanging="540"/>
      </w:pPr>
    </w:p>
    <w:p w14:paraId="1826FC00" w14:textId="3CA30E41" w:rsidR="00167BAD" w:rsidRPr="00360F0F" w:rsidRDefault="00094DC5" w:rsidP="00360F0F">
      <w:pPr>
        <w:tabs>
          <w:tab w:val="left" w:pos="0"/>
          <w:tab w:val="left" w:pos="540"/>
          <w:tab w:val="left" w:pos="1080"/>
          <w:tab w:val="left" w:pos="1620"/>
          <w:tab w:val="left" w:pos="2160"/>
          <w:tab w:val="left" w:pos="2700"/>
          <w:tab w:val="left" w:pos="6300"/>
          <w:tab w:val="left" w:pos="9360"/>
          <w:tab w:val="left" w:pos="10080"/>
        </w:tabs>
        <w:ind w:left="1620" w:hanging="540"/>
      </w:pPr>
      <w:r>
        <w:t>“</w:t>
      </w:r>
      <w:proofErr w:type="spellStart"/>
      <w:r>
        <w:t>Its</w:t>
      </w:r>
      <w:proofErr w:type="spellEnd"/>
      <w:r>
        <w:t xml:space="preserve"> not all About Us: Archaeological Collections and the Public.” Katrina C.L. Eichner, Renae J. Campbell, Mark S. Warner. </w:t>
      </w:r>
      <w:r w:rsidRPr="00987FDC">
        <w:rPr>
          <w:i/>
          <w:iCs/>
        </w:rPr>
        <w:t>Advances in Archaeological Practice.</w:t>
      </w:r>
      <w:r>
        <w:t xml:space="preserve"> (MS under review)</w:t>
      </w:r>
    </w:p>
    <w:p w14:paraId="0D6F24ED" w14:textId="77777777" w:rsidR="00360F0F" w:rsidRPr="00360F0F" w:rsidRDefault="00360F0F" w:rsidP="00360F0F">
      <w:pPr>
        <w:tabs>
          <w:tab w:val="left" w:pos="0"/>
          <w:tab w:val="left" w:pos="540"/>
          <w:tab w:val="left" w:pos="1080"/>
          <w:tab w:val="left" w:pos="1620"/>
          <w:tab w:val="left" w:pos="2160"/>
          <w:tab w:val="left" w:pos="2700"/>
          <w:tab w:val="left" w:pos="6300"/>
          <w:tab w:val="left" w:pos="9360"/>
          <w:tab w:val="left" w:pos="10080"/>
        </w:tabs>
        <w:ind w:left="1620" w:hanging="540"/>
      </w:pPr>
    </w:p>
    <w:p w14:paraId="66AE4094" w14:textId="2133587D" w:rsidR="00B41176" w:rsidRDefault="00B41176" w:rsidP="00B41176">
      <w:pPr>
        <w:tabs>
          <w:tab w:val="left" w:pos="0"/>
          <w:tab w:val="left" w:pos="540"/>
          <w:tab w:val="left" w:pos="1080"/>
          <w:tab w:val="left" w:pos="1620"/>
          <w:tab w:val="left" w:pos="2160"/>
          <w:tab w:val="left" w:pos="2700"/>
          <w:tab w:val="left" w:pos="6300"/>
          <w:tab w:val="left" w:pos="9360"/>
          <w:tab w:val="left" w:pos="10080"/>
        </w:tabs>
        <w:ind w:left="1620" w:hanging="540"/>
      </w:pPr>
      <w:r>
        <w:t xml:space="preserve">“One size doesn’t fit all: Identifying Variance from the Upland South Food Tradition in Covington, Kentucky.” Mark Warner, Michael Hamilton, Alyson Kral. </w:t>
      </w:r>
      <w:r w:rsidRPr="00C35357">
        <w:rPr>
          <w:i/>
        </w:rPr>
        <w:t>Journal of Southeastern Archaeology</w:t>
      </w:r>
      <w:r>
        <w:t xml:space="preserve"> (revise and resubmit).</w:t>
      </w:r>
    </w:p>
    <w:p w14:paraId="66BFD12C" w14:textId="08650136" w:rsidR="00D36472" w:rsidRDefault="000D0064" w:rsidP="000D0064">
      <w:pPr>
        <w:tabs>
          <w:tab w:val="left" w:pos="0"/>
          <w:tab w:val="left" w:pos="540"/>
          <w:tab w:val="left" w:pos="1080"/>
          <w:tab w:val="left" w:pos="1620"/>
          <w:tab w:val="left" w:pos="2160"/>
          <w:tab w:val="left" w:pos="2700"/>
          <w:tab w:val="left" w:pos="6300"/>
          <w:tab w:val="left" w:pos="9360"/>
          <w:tab w:val="left" w:pos="10080"/>
        </w:tabs>
        <w:rPr>
          <w:b/>
          <w:bCs/>
        </w:rPr>
      </w:pPr>
      <w:r>
        <w:rPr>
          <w:b/>
          <w:bCs/>
        </w:rPr>
        <w:tab/>
      </w:r>
    </w:p>
    <w:p w14:paraId="71803176" w14:textId="77777777" w:rsidR="002D2C99" w:rsidRDefault="002D2C99" w:rsidP="002D2C99">
      <w:pPr>
        <w:tabs>
          <w:tab w:val="left" w:pos="0"/>
          <w:tab w:val="left" w:pos="540"/>
          <w:tab w:val="left" w:pos="1080"/>
          <w:tab w:val="left" w:pos="1620"/>
          <w:tab w:val="left" w:pos="2160"/>
          <w:tab w:val="left" w:pos="2700"/>
          <w:tab w:val="left" w:pos="6300"/>
          <w:tab w:val="left" w:pos="9360"/>
          <w:tab w:val="left" w:pos="10080"/>
        </w:tabs>
        <w:ind w:left="1620" w:hanging="540"/>
      </w:pPr>
      <w:r>
        <w:t xml:space="preserve">“Urine on the Shelves: Odious Materials in Archaeological Collections.” Mark S. Warner and Ray von Wandruszka. </w:t>
      </w:r>
      <w:r w:rsidRPr="00987FDC">
        <w:rPr>
          <w:i/>
          <w:iCs/>
        </w:rPr>
        <w:t>Advances in Archaeological Practice</w:t>
      </w:r>
      <w:r>
        <w:t xml:space="preserve"> (In Press).</w:t>
      </w:r>
    </w:p>
    <w:p w14:paraId="13EC7639" w14:textId="77777777" w:rsidR="002D2C99" w:rsidRDefault="002D2C99" w:rsidP="00D36472">
      <w:pPr>
        <w:tabs>
          <w:tab w:val="left" w:pos="0"/>
          <w:tab w:val="left" w:pos="540"/>
          <w:tab w:val="left" w:pos="1080"/>
          <w:tab w:val="left" w:pos="1620"/>
          <w:tab w:val="left" w:pos="2160"/>
          <w:tab w:val="left" w:pos="2700"/>
          <w:tab w:val="left" w:pos="6300"/>
          <w:tab w:val="left" w:pos="9360"/>
          <w:tab w:val="left" w:pos="10080"/>
        </w:tabs>
        <w:ind w:left="1620" w:hanging="540"/>
      </w:pPr>
    </w:p>
    <w:p w14:paraId="06CA2DED" w14:textId="17A444B4" w:rsidR="00D36472" w:rsidRDefault="00D36472" w:rsidP="00D36472">
      <w:pPr>
        <w:tabs>
          <w:tab w:val="left" w:pos="0"/>
          <w:tab w:val="left" w:pos="540"/>
          <w:tab w:val="left" w:pos="1080"/>
          <w:tab w:val="left" w:pos="1620"/>
          <w:tab w:val="left" w:pos="2160"/>
          <w:tab w:val="left" w:pos="2700"/>
          <w:tab w:val="left" w:pos="6300"/>
          <w:tab w:val="left" w:pos="9360"/>
          <w:tab w:val="left" w:pos="10080"/>
        </w:tabs>
        <w:ind w:left="1620" w:hanging="540"/>
      </w:pPr>
      <w:r>
        <w:t xml:space="preserve">“Epilogue: Widening the Western Lens.” In </w:t>
      </w:r>
      <w:r w:rsidRPr="00054F29">
        <w:rPr>
          <w:i/>
        </w:rPr>
        <w:t>The Archaeology of Plac</w:t>
      </w:r>
      <w:r>
        <w:rPr>
          <w:i/>
        </w:rPr>
        <w:t>e</w:t>
      </w:r>
      <w:r w:rsidRPr="00054F29">
        <w:rPr>
          <w:i/>
        </w:rPr>
        <w:t xml:space="preserve"> and Space in the West.</w:t>
      </w:r>
      <w:r>
        <w:t xml:space="preserve"> Carolyn L. White and Emily Dale, ed</w:t>
      </w:r>
      <w:r w:rsidR="00E673A7">
        <w:t>s</w:t>
      </w:r>
      <w:r>
        <w:t>. Pp</w:t>
      </w:r>
      <w:r w:rsidR="00816662">
        <w:t xml:space="preserve">. </w:t>
      </w:r>
      <w:r>
        <w:t>129-132. University of Utah Press, Salt Lake City, UT</w:t>
      </w:r>
      <w:r w:rsidR="00816662">
        <w:t>. 2022</w:t>
      </w:r>
      <w:r>
        <w:t>.</w:t>
      </w:r>
    </w:p>
    <w:p w14:paraId="1C898797" w14:textId="632369AB" w:rsidR="004C4D5F" w:rsidRDefault="004C4D5F">
      <w:pPr>
        <w:tabs>
          <w:tab w:val="left" w:pos="0"/>
          <w:tab w:val="left" w:pos="540"/>
          <w:tab w:val="left" w:pos="1080"/>
          <w:tab w:val="left" w:pos="1620"/>
          <w:tab w:val="left" w:pos="2160"/>
          <w:tab w:val="left" w:pos="2700"/>
          <w:tab w:val="left" w:pos="6300"/>
          <w:tab w:val="left" w:pos="9360"/>
          <w:tab w:val="left" w:pos="10080"/>
        </w:tabs>
        <w:ind w:left="1620" w:hanging="540"/>
      </w:pPr>
    </w:p>
    <w:p w14:paraId="243248B4" w14:textId="2262B886" w:rsidR="00B41176" w:rsidRDefault="00B41176" w:rsidP="00B41176">
      <w:pPr>
        <w:tabs>
          <w:tab w:val="left" w:pos="0"/>
          <w:tab w:val="left" w:pos="540"/>
          <w:tab w:val="left" w:pos="1080"/>
          <w:tab w:val="left" w:pos="1620"/>
          <w:tab w:val="left" w:pos="2160"/>
          <w:tab w:val="left" w:pos="2700"/>
          <w:tab w:val="left" w:pos="6300"/>
          <w:tab w:val="left" w:pos="9360"/>
          <w:tab w:val="left" w:pos="10080"/>
        </w:tabs>
        <w:ind w:left="1620" w:hanging="540"/>
      </w:pPr>
      <w:r>
        <w:t xml:space="preserve">“Recognizing and Analyzing Chinese Stone Drugs.” Ray von Wandruszka and Mark S. Warner. </w:t>
      </w:r>
      <w:r w:rsidRPr="00A2435E">
        <w:rPr>
          <w:i/>
          <w:iCs/>
        </w:rPr>
        <w:t xml:space="preserve">Historical </w:t>
      </w:r>
      <w:r w:rsidRPr="00021640">
        <w:rPr>
          <w:i/>
          <w:iCs/>
        </w:rPr>
        <w:t>Archaeology Technical Briefs</w:t>
      </w:r>
      <w:r>
        <w:t xml:space="preserve">. </w:t>
      </w:r>
      <w:r w:rsidR="00FB1544">
        <w:t>55(4):</w:t>
      </w:r>
      <w:r w:rsidR="001B72F3">
        <w:t>5</w:t>
      </w:r>
      <w:r w:rsidR="00FB1544">
        <w:t>97-605</w:t>
      </w:r>
      <w:r w:rsidR="00F84E1E">
        <w:t xml:space="preserve">. </w:t>
      </w:r>
      <w:r>
        <w:t xml:space="preserve">2021. </w:t>
      </w:r>
    </w:p>
    <w:p w14:paraId="4089F00A" w14:textId="77777777" w:rsidR="00B41176" w:rsidRDefault="00B41176" w:rsidP="004C4D5F">
      <w:pPr>
        <w:tabs>
          <w:tab w:val="left" w:pos="0"/>
          <w:tab w:val="left" w:pos="540"/>
          <w:tab w:val="left" w:pos="1080"/>
          <w:tab w:val="left" w:pos="1620"/>
          <w:tab w:val="left" w:pos="2160"/>
          <w:tab w:val="left" w:pos="2700"/>
          <w:tab w:val="left" w:pos="6300"/>
          <w:tab w:val="left" w:pos="9360"/>
          <w:tab w:val="left" w:pos="10080"/>
        </w:tabs>
        <w:ind w:left="1620" w:hanging="540"/>
      </w:pPr>
    </w:p>
    <w:p w14:paraId="055C3C87" w14:textId="4982F8A7" w:rsidR="004C4D5F" w:rsidRPr="006C2451" w:rsidRDefault="004C4D5F" w:rsidP="004C4D5F">
      <w:pPr>
        <w:tabs>
          <w:tab w:val="left" w:pos="0"/>
          <w:tab w:val="left" w:pos="540"/>
          <w:tab w:val="left" w:pos="1080"/>
          <w:tab w:val="left" w:pos="1620"/>
          <w:tab w:val="left" w:pos="2160"/>
          <w:tab w:val="left" w:pos="2700"/>
          <w:tab w:val="left" w:pos="6300"/>
          <w:tab w:val="left" w:pos="9360"/>
          <w:tab w:val="left" w:pos="10080"/>
        </w:tabs>
        <w:ind w:left="1620" w:hanging="540"/>
      </w:pPr>
      <w:r>
        <w:t xml:space="preserve">“A </w:t>
      </w:r>
      <w:r w:rsidRPr="006C2451">
        <w:t>WEAK MAN can now cure himself…”  Brothels as Alternative Venues for Treatment of “Private Diseases of Men” – and other afflictions.</w:t>
      </w:r>
      <w:r>
        <w:t xml:space="preserve">”  In </w:t>
      </w:r>
      <w:r w:rsidRPr="0039794B">
        <w:rPr>
          <w:i/>
        </w:rPr>
        <w:t>Historical Sex Work: New Contributions from History and Archaeology,</w:t>
      </w:r>
      <w:r w:rsidRPr="006C2451">
        <w:t xml:space="preserve"> Kristen R. Fellows, Angela </w:t>
      </w:r>
      <w:r>
        <w:t xml:space="preserve">J. </w:t>
      </w:r>
      <w:r w:rsidRPr="006C2451">
        <w:t>Smith, and Anna M. Munns, eds.</w:t>
      </w:r>
      <w:r>
        <w:t xml:space="preserve"> Pp 234-246.</w:t>
      </w:r>
      <w:r w:rsidRPr="006C2451">
        <w:t xml:space="preserve"> University Press of Florida</w:t>
      </w:r>
      <w:r>
        <w:t>, Gainesville, FL. 2020.</w:t>
      </w:r>
    </w:p>
    <w:p w14:paraId="235BA683" w14:textId="77777777" w:rsidR="00FC787C" w:rsidRDefault="00FC787C">
      <w:pPr>
        <w:tabs>
          <w:tab w:val="left" w:pos="0"/>
          <w:tab w:val="left" w:pos="540"/>
          <w:tab w:val="left" w:pos="1080"/>
          <w:tab w:val="left" w:pos="1620"/>
          <w:tab w:val="left" w:pos="2160"/>
          <w:tab w:val="left" w:pos="2700"/>
          <w:tab w:val="left" w:pos="6300"/>
          <w:tab w:val="left" w:pos="9360"/>
          <w:tab w:val="left" w:pos="10080"/>
        </w:tabs>
        <w:ind w:left="1620" w:hanging="540"/>
      </w:pPr>
    </w:p>
    <w:p w14:paraId="0E0FA458" w14:textId="77777777" w:rsidR="00D33315" w:rsidRDefault="00D33315" w:rsidP="00D33315">
      <w:pPr>
        <w:tabs>
          <w:tab w:val="left" w:pos="0"/>
          <w:tab w:val="left" w:pos="540"/>
          <w:tab w:val="left" w:pos="1080"/>
          <w:tab w:val="left" w:pos="1620"/>
          <w:tab w:val="left" w:pos="2160"/>
          <w:tab w:val="left" w:pos="2700"/>
          <w:tab w:val="left" w:pos="6300"/>
          <w:tab w:val="left" w:pos="9360"/>
          <w:tab w:val="left" w:pos="10080"/>
        </w:tabs>
        <w:ind w:left="1620" w:hanging="540"/>
        <w:rPr>
          <w:iCs/>
        </w:rPr>
      </w:pPr>
      <w:r w:rsidRPr="00D33315">
        <w:t>“Every Artifact is (not) Sacred: A Call to Rethink Historical Archaeology’s Collections Management Assumptions</w:t>
      </w:r>
      <w:r w:rsidR="00AF6CDB">
        <w:t xml:space="preserve"> and Practices. In </w:t>
      </w:r>
      <w:r w:rsidRPr="00AF6CDB">
        <w:rPr>
          <w:i/>
        </w:rPr>
        <w:t>Using</w:t>
      </w:r>
      <w:r w:rsidR="00AF6CDB" w:rsidRPr="00AF6CDB">
        <w:rPr>
          <w:i/>
        </w:rPr>
        <w:t xml:space="preserve"> and Curating</w:t>
      </w:r>
      <w:r w:rsidRPr="00AF6CDB">
        <w:rPr>
          <w:i/>
        </w:rPr>
        <w:t xml:space="preserve"> Archaeological Collections</w:t>
      </w:r>
      <w:r w:rsidRPr="00D33315">
        <w:t xml:space="preserve">. </w:t>
      </w:r>
      <w:r w:rsidRPr="00D33315">
        <w:rPr>
          <w:iCs/>
        </w:rPr>
        <w:t>S. Terry Childs</w:t>
      </w:r>
      <w:r w:rsidR="00A92E74">
        <w:rPr>
          <w:iCs/>
        </w:rPr>
        <w:t xml:space="preserve"> and Mark S. Warner</w:t>
      </w:r>
      <w:r w:rsidRPr="00D33315">
        <w:rPr>
          <w:iCs/>
        </w:rPr>
        <w:t>, eds.</w:t>
      </w:r>
      <w:r w:rsidR="00471016">
        <w:rPr>
          <w:iCs/>
        </w:rPr>
        <w:t xml:space="preserve"> Pp. 141-150.</w:t>
      </w:r>
      <w:r w:rsidRPr="00D33315">
        <w:rPr>
          <w:iCs/>
        </w:rPr>
        <w:t xml:space="preserve"> Society for American Archaeology Press, Washington DC</w:t>
      </w:r>
      <w:r w:rsidR="00E7459C">
        <w:rPr>
          <w:iCs/>
        </w:rPr>
        <w:t xml:space="preserve">. </w:t>
      </w:r>
      <w:r w:rsidR="00471016">
        <w:rPr>
          <w:iCs/>
        </w:rPr>
        <w:t>2019</w:t>
      </w:r>
      <w:r w:rsidRPr="00D33315">
        <w:rPr>
          <w:iCs/>
        </w:rPr>
        <w:t>.</w:t>
      </w:r>
    </w:p>
    <w:p w14:paraId="092072A7" w14:textId="77777777" w:rsidR="00017544" w:rsidRDefault="00017544" w:rsidP="00D33315">
      <w:pPr>
        <w:tabs>
          <w:tab w:val="left" w:pos="0"/>
          <w:tab w:val="left" w:pos="540"/>
          <w:tab w:val="left" w:pos="1080"/>
          <w:tab w:val="left" w:pos="1620"/>
          <w:tab w:val="left" w:pos="2160"/>
          <w:tab w:val="left" w:pos="2700"/>
          <w:tab w:val="left" w:pos="6300"/>
          <w:tab w:val="left" w:pos="9360"/>
          <w:tab w:val="left" w:pos="10080"/>
        </w:tabs>
        <w:ind w:left="1620" w:hanging="540"/>
        <w:rPr>
          <w:iCs/>
        </w:rPr>
      </w:pPr>
    </w:p>
    <w:p w14:paraId="3CDB2A5D" w14:textId="77777777" w:rsidR="00A92E74" w:rsidRPr="00A92E74" w:rsidRDefault="00A92E74" w:rsidP="00A92E74">
      <w:pPr>
        <w:tabs>
          <w:tab w:val="left" w:pos="0"/>
          <w:tab w:val="left" w:pos="540"/>
          <w:tab w:val="left" w:pos="1080"/>
          <w:tab w:val="left" w:pos="1620"/>
          <w:tab w:val="left" w:pos="2160"/>
          <w:tab w:val="left" w:pos="2700"/>
          <w:tab w:val="left" w:pos="6300"/>
          <w:tab w:val="left" w:pos="9360"/>
          <w:tab w:val="left" w:pos="10080"/>
        </w:tabs>
        <w:ind w:left="1620" w:hanging="540"/>
        <w:rPr>
          <w:iCs/>
        </w:rPr>
      </w:pPr>
      <w:r>
        <w:rPr>
          <w:iCs/>
        </w:rPr>
        <w:t>“Introduction: P</w:t>
      </w:r>
      <w:r w:rsidR="00E7459C">
        <w:rPr>
          <w:iCs/>
        </w:rPr>
        <w:t xml:space="preserve">rogressing with Collections. </w:t>
      </w:r>
      <w:r w:rsidRPr="00A92E74">
        <w:rPr>
          <w:iCs/>
        </w:rPr>
        <w:t xml:space="preserve">In Curating and Using Archaeological Collections. </w:t>
      </w:r>
      <w:r w:rsidR="00FC787C">
        <w:rPr>
          <w:iCs/>
        </w:rPr>
        <w:t xml:space="preserve">In </w:t>
      </w:r>
      <w:r w:rsidR="00AF6CDB" w:rsidRPr="00AF6CDB">
        <w:rPr>
          <w:i/>
          <w:iCs/>
        </w:rPr>
        <w:t xml:space="preserve">Using and </w:t>
      </w:r>
      <w:r w:rsidR="00FC787C" w:rsidRPr="00AF6CDB">
        <w:rPr>
          <w:i/>
          <w:iCs/>
        </w:rPr>
        <w:t>Curating Archaeological Collections</w:t>
      </w:r>
      <w:r w:rsidR="00FC787C">
        <w:rPr>
          <w:iCs/>
        </w:rPr>
        <w:t xml:space="preserve">. </w:t>
      </w:r>
      <w:r w:rsidRPr="00A92E74">
        <w:rPr>
          <w:iCs/>
        </w:rPr>
        <w:t xml:space="preserve">S. Terry Childs and Mark S. Warner, eds. </w:t>
      </w:r>
      <w:r w:rsidR="00471016">
        <w:rPr>
          <w:iCs/>
        </w:rPr>
        <w:t xml:space="preserve">Pp. v-ix. </w:t>
      </w:r>
      <w:r w:rsidRPr="00A92E74">
        <w:rPr>
          <w:iCs/>
        </w:rPr>
        <w:t>Society for American Archaeo</w:t>
      </w:r>
      <w:r w:rsidR="00E7459C">
        <w:rPr>
          <w:iCs/>
        </w:rPr>
        <w:t xml:space="preserve">logy Press, Washington DC. </w:t>
      </w:r>
      <w:r w:rsidR="00471016">
        <w:rPr>
          <w:iCs/>
        </w:rPr>
        <w:t>2019</w:t>
      </w:r>
      <w:r w:rsidRPr="00A92E74">
        <w:rPr>
          <w:iCs/>
        </w:rPr>
        <w:t>.</w:t>
      </w:r>
    </w:p>
    <w:p w14:paraId="3EF50661" w14:textId="77777777" w:rsidR="006207AE" w:rsidRDefault="006207AE">
      <w:pPr>
        <w:tabs>
          <w:tab w:val="left" w:pos="0"/>
          <w:tab w:val="left" w:pos="540"/>
          <w:tab w:val="left" w:pos="1080"/>
          <w:tab w:val="left" w:pos="1620"/>
          <w:tab w:val="left" w:pos="2160"/>
          <w:tab w:val="left" w:pos="2700"/>
          <w:tab w:val="left" w:pos="6300"/>
          <w:tab w:val="left" w:pos="9360"/>
          <w:tab w:val="left" w:pos="10080"/>
        </w:tabs>
        <w:ind w:left="1620" w:hanging="540"/>
      </w:pPr>
    </w:p>
    <w:p w14:paraId="590293D9" w14:textId="77777777" w:rsidR="006058F2" w:rsidRDefault="006058F2" w:rsidP="009915FD">
      <w:pPr>
        <w:tabs>
          <w:tab w:val="left" w:pos="0"/>
          <w:tab w:val="left" w:pos="540"/>
          <w:tab w:val="left" w:pos="1080"/>
          <w:tab w:val="left" w:pos="1620"/>
          <w:tab w:val="left" w:pos="2160"/>
          <w:tab w:val="left" w:pos="2700"/>
          <w:tab w:val="left" w:pos="6300"/>
          <w:tab w:val="left" w:pos="9360"/>
          <w:tab w:val="left" w:pos="10080"/>
        </w:tabs>
        <w:ind w:left="1620" w:hanging="540"/>
      </w:pPr>
      <w:r>
        <w:t xml:space="preserve">“Writing Tensions: Voices that Help—and Those that Don’t.” </w:t>
      </w:r>
      <w:r w:rsidRPr="006058F2">
        <w:rPr>
          <w:i/>
        </w:rPr>
        <w:t>Journal of Northwest Anthropology</w:t>
      </w:r>
      <w:r>
        <w:t xml:space="preserve"> 53(1):162-164. 2019</w:t>
      </w:r>
      <w:r w:rsidR="00681A02">
        <w:t>.</w:t>
      </w:r>
    </w:p>
    <w:p w14:paraId="52EED927" w14:textId="77777777" w:rsidR="006058F2" w:rsidRDefault="006058F2" w:rsidP="009915FD">
      <w:pPr>
        <w:tabs>
          <w:tab w:val="left" w:pos="0"/>
          <w:tab w:val="left" w:pos="540"/>
          <w:tab w:val="left" w:pos="1080"/>
          <w:tab w:val="left" w:pos="1620"/>
          <w:tab w:val="left" w:pos="2160"/>
          <w:tab w:val="left" w:pos="2700"/>
          <w:tab w:val="left" w:pos="6300"/>
          <w:tab w:val="left" w:pos="9360"/>
          <w:tab w:val="left" w:pos="10080"/>
        </w:tabs>
        <w:ind w:left="1620" w:hanging="540"/>
      </w:pPr>
    </w:p>
    <w:p w14:paraId="300D8788" w14:textId="77777777" w:rsidR="00FC787C" w:rsidRDefault="006207AE" w:rsidP="009915FD">
      <w:pPr>
        <w:tabs>
          <w:tab w:val="left" w:pos="0"/>
          <w:tab w:val="left" w:pos="540"/>
          <w:tab w:val="left" w:pos="1080"/>
          <w:tab w:val="left" w:pos="1620"/>
          <w:tab w:val="left" w:pos="2160"/>
          <w:tab w:val="left" w:pos="2700"/>
          <w:tab w:val="left" w:pos="6300"/>
          <w:tab w:val="left" w:pos="9360"/>
          <w:tab w:val="left" w:pos="10080"/>
        </w:tabs>
        <w:ind w:left="1620" w:hanging="540"/>
      </w:pPr>
      <w:r>
        <w:t xml:space="preserve">“A Practical Approach to Chemical Analysis of Historical Artifacts.” </w:t>
      </w:r>
      <w:r w:rsidR="00A24DF4">
        <w:t>Ray Von Wandruszka and Mark Warner</w:t>
      </w:r>
      <w:r w:rsidR="009915FD">
        <w:t xml:space="preserve"> </w:t>
      </w:r>
      <w:r w:rsidR="00D33315">
        <w:rPr>
          <w:i/>
        </w:rPr>
        <w:t>Historical Archaeology</w:t>
      </w:r>
      <w:r w:rsidR="00D33315">
        <w:t xml:space="preserve"> 52(4):</w:t>
      </w:r>
      <w:r>
        <w:t xml:space="preserve"> </w:t>
      </w:r>
      <w:r w:rsidR="000B71BD">
        <w:t>741-752. 2</w:t>
      </w:r>
      <w:r w:rsidR="00A24DF4">
        <w:t>01</w:t>
      </w:r>
      <w:r w:rsidR="00A92E74">
        <w:t>8</w:t>
      </w:r>
      <w:r w:rsidR="009C6DDD">
        <w:t>.</w:t>
      </w:r>
    </w:p>
    <w:p w14:paraId="1215487F" w14:textId="77777777" w:rsidR="009C6DDD" w:rsidRDefault="009C6DDD" w:rsidP="006207AE">
      <w:pPr>
        <w:tabs>
          <w:tab w:val="left" w:pos="0"/>
          <w:tab w:val="left" w:pos="540"/>
          <w:tab w:val="left" w:pos="1080"/>
          <w:tab w:val="left" w:pos="1620"/>
          <w:tab w:val="left" w:pos="2160"/>
          <w:tab w:val="left" w:pos="2700"/>
          <w:tab w:val="left" w:pos="6300"/>
          <w:tab w:val="left" w:pos="9360"/>
          <w:tab w:val="left" w:pos="10080"/>
        </w:tabs>
        <w:ind w:left="1620" w:hanging="540"/>
      </w:pPr>
    </w:p>
    <w:p w14:paraId="558AECAE" w14:textId="03091AFA" w:rsidR="009C6DDD" w:rsidRPr="009C6DDD" w:rsidRDefault="009C6DDD" w:rsidP="009C6DDD">
      <w:pPr>
        <w:tabs>
          <w:tab w:val="left" w:pos="0"/>
          <w:tab w:val="left" w:pos="540"/>
          <w:tab w:val="left" w:pos="1080"/>
          <w:tab w:val="left" w:pos="1620"/>
          <w:tab w:val="left" w:pos="2160"/>
          <w:tab w:val="left" w:pos="2700"/>
          <w:tab w:val="left" w:pos="6300"/>
          <w:tab w:val="left" w:pos="9360"/>
          <w:tab w:val="left" w:pos="10080"/>
        </w:tabs>
        <w:ind w:left="1620" w:hanging="540"/>
        <w:rPr>
          <w:iCs/>
        </w:rPr>
      </w:pPr>
      <w:r>
        <w:rPr>
          <w:iCs/>
        </w:rPr>
        <w:t>“</w:t>
      </w:r>
      <w:r w:rsidRPr="009C6DDD">
        <w:rPr>
          <w:iCs/>
        </w:rPr>
        <w:t>Introduction: Historical Archaeologies of Idaho</w:t>
      </w:r>
      <w:r>
        <w:rPr>
          <w:iCs/>
        </w:rPr>
        <w:t>.”</w:t>
      </w:r>
      <w:r w:rsidRPr="009C6DDD">
        <w:rPr>
          <w:iCs/>
        </w:rPr>
        <w:t xml:space="preserve"> Molly E.</w:t>
      </w:r>
      <w:r w:rsidR="00F66B59">
        <w:rPr>
          <w:iCs/>
        </w:rPr>
        <w:t xml:space="preserve"> </w:t>
      </w:r>
      <w:r w:rsidRPr="009C6DDD">
        <w:rPr>
          <w:iCs/>
        </w:rPr>
        <w:t xml:space="preserve">Swords and Mark S. Warner </w:t>
      </w:r>
      <w:r w:rsidRPr="009C6DDD">
        <w:rPr>
          <w:i/>
          <w:iCs/>
        </w:rPr>
        <w:t>Idaho Archaeologist</w:t>
      </w:r>
      <w:r w:rsidRPr="009C6DDD">
        <w:rPr>
          <w:iCs/>
        </w:rPr>
        <w:t xml:space="preserve"> 41(1):4-6.</w:t>
      </w:r>
      <w:r w:rsidR="00A92E74">
        <w:rPr>
          <w:iCs/>
        </w:rPr>
        <w:t xml:space="preserve"> 2018</w:t>
      </w:r>
    </w:p>
    <w:p w14:paraId="4DA6A00F" w14:textId="77777777" w:rsidR="009C6DDD" w:rsidRPr="009C6DDD" w:rsidRDefault="009C6DDD" w:rsidP="009C6DDD">
      <w:pPr>
        <w:tabs>
          <w:tab w:val="left" w:pos="0"/>
          <w:tab w:val="left" w:pos="540"/>
          <w:tab w:val="left" w:pos="1080"/>
          <w:tab w:val="left" w:pos="1620"/>
          <w:tab w:val="left" w:pos="2160"/>
          <w:tab w:val="left" w:pos="2700"/>
          <w:tab w:val="left" w:pos="6300"/>
          <w:tab w:val="left" w:pos="9360"/>
          <w:tab w:val="left" w:pos="10080"/>
        </w:tabs>
        <w:ind w:left="1620" w:hanging="540"/>
        <w:rPr>
          <w:iCs/>
        </w:rPr>
      </w:pPr>
    </w:p>
    <w:p w14:paraId="0C5738EB" w14:textId="77777777" w:rsidR="009C6DDD" w:rsidRPr="009C6DDD" w:rsidRDefault="009C6DDD" w:rsidP="009C6DDD">
      <w:pPr>
        <w:tabs>
          <w:tab w:val="left" w:pos="0"/>
          <w:tab w:val="left" w:pos="540"/>
          <w:tab w:val="left" w:pos="1080"/>
          <w:tab w:val="left" w:pos="1620"/>
          <w:tab w:val="left" w:pos="2160"/>
          <w:tab w:val="left" w:pos="2700"/>
          <w:tab w:val="left" w:pos="6300"/>
          <w:tab w:val="left" w:pos="9360"/>
          <w:tab w:val="left" w:pos="10080"/>
        </w:tabs>
        <w:ind w:left="1620" w:hanging="540"/>
        <w:rPr>
          <w:iCs/>
        </w:rPr>
      </w:pPr>
      <w:r>
        <w:rPr>
          <w:iCs/>
        </w:rPr>
        <w:t>“</w:t>
      </w:r>
      <w:r w:rsidRPr="009C6DDD">
        <w:rPr>
          <w:iCs/>
        </w:rPr>
        <w:t>Epilogue: What Historical Archaeology in Idaho has Done –and what We Still Need to Do.</w:t>
      </w:r>
      <w:r>
        <w:rPr>
          <w:iCs/>
        </w:rPr>
        <w:t>”</w:t>
      </w:r>
      <w:r w:rsidRPr="009C6DDD">
        <w:rPr>
          <w:iCs/>
        </w:rPr>
        <w:t xml:space="preserve"> Mark S. Warner and Alleah Schweitzer </w:t>
      </w:r>
      <w:r w:rsidRPr="009C6DDD">
        <w:rPr>
          <w:i/>
          <w:iCs/>
        </w:rPr>
        <w:t xml:space="preserve">Idaho Archaeologist </w:t>
      </w:r>
      <w:r w:rsidRPr="009C6DDD">
        <w:rPr>
          <w:iCs/>
        </w:rPr>
        <w:t>41(1):85-86</w:t>
      </w:r>
      <w:r>
        <w:rPr>
          <w:iCs/>
        </w:rPr>
        <w:t>.</w:t>
      </w:r>
      <w:r w:rsidR="00A92E74">
        <w:rPr>
          <w:iCs/>
        </w:rPr>
        <w:t xml:space="preserve"> 2018.</w:t>
      </w:r>
    </w:p>
    <w:p w14:paraId="092F3E34" w14:textId="77777777" w:rsidR="009C6DDD" w:rsidRDefault="009C6DDD" w:rsidP="006207AE">
      <w:pPr>
        <w:tabs>
          <w:tab w:val="left" w:pos="0"/>
          <w:tab w:val="left" w:pos="540"/>
          <w:tab w:val="left" w:pos="1080"/>
          <w:tab w:val="left" w:pos="1620"/>
          <w:tab w:val="left" w:pos="2160"/>
          <w:tab w:val="left" w:pos="2700"/>
          <w:tab w:val="left" w:pos="6300"/>
          <w:tab w:val="left" w:pos="9360"/>
          <w:tab w:val="left" w:pos="10080"/>
        </w:tabs>
        <w:ind w:left="1620" w:hanging="540"/>
      </w:pPr>
    </w:p>
    <w:p w14:paraId="74721885" w14:textId="77777777" w:rsidR="00A24DF4" w:rsidRDefault="00A24DF4" w:rsidP="006207AE">
      <w:pPr>
        <w:tabs>
          <w:tab w:val="left" w:pos="0"/>
          <w:tab w:val="left" w:pos="540"/>
          <w:tab w:val="left" w:pos="1080"/>
          <w:tab w:val="left" w:pos="1620"/>
          <w:tab w:val="left" w:pos="2160"/>
          <w:tab w:val="left" w:pos="2700"/>
          <w:tab w:val="left" w:pos="6300"/>
          <w:tab w:val="left" w:pos="9360"/>
          <w:tab w:val="left" w:pos="10080"/>
        </w:tabs>
        <w:ind w:left="1620" w:hanging="540"/>
      </w:pPr>
      <w:r>
        <w:t>“</w:t>
      </w:r>
      <w:r w:rsidRPr="00A24DF4">
        <w:t>Introduction: Historical Archaeology through a Western Lens.</w:t>
      </w:r>
      <w:r>
        <w:t>”</w:t>
      </w:r>
      <w:r w:rsidRPr="00A24DF4">
        <w:t xml:space="preserve"> Margaret Purser and Mark Warner in Turn of the Century Idaho” In: </w:t>
      </w:r>
      <w:r w:rsidRPr="00017544">
        <w:rPr>
          <w:i/>
        </w:rPr>
        <w:t>Historical Archaeologies of the American West</w:t>
      </w:r>
      <w:r w:rsidRPr="00A24DF4">
        <w:t>. pp xi-xxvii  Mark Warner and Margaret Purser, eds., University of Nebraska Press</w:t>
      </w:r>
      <w:r>
        <w:t>, Lincoln, NE. 2017</w:t>
      </w:r>
    </w:p>
    <w:p w14:paraId="58239908" w14:textId="77777777" w:rsidR="006207AE" w:rsidRDefault="006207AE">
      <w:pPr>
        <w:tabs>
          <w:tab w:val="left" w:pos="0"/>
          <w:tab w:val="left" w:pos="540"/>
          <w:tab w:val="left" w:pos="1080"/>
          <w:tab w:val="left" w:pos="1620"/>
          <w:tab w:val="left" w:pos="2160"/>
          <w:tab w:val="left" w:pos="2700"/>
          <w:tab w:val="left" w:pos="6300"/>
          <w:tab w:val="left" w:pos="9360"/>
          <w:tab w:val="left" w:pos="10080"/>
        </w:tabs>
        <w:ind w:left="1620" w:hanging="540"/>
      </w:pPr>
    </w:p>
    <w:p w14:paraId="33BBAD0B" w14:textId="77777777" w:rsidR="007B335B" w:rsidRDefault="007B335B">
      <w:pPr>
        <w:tabs>
          <w:tab w:val="left" w:pos="0"/>
          <w:tab w:val="left" w:pos="540"/>
          <w:tab w:val="left" w:pos="1080"/>
          <w:tab w:val="left" w:pos="1620"/>
          <w:tab w:val="left" w:pos="2160"/>
          <w:tab w:val="left" w:pos="2700"/>
          <w:tab w:val="left" w:pos="6300"/>
          <w:tab w:val="left" w:pos="9360"/>
          <w:tab w:val="left" w:pos="10080"/>
        </w:tabs>
        <w:ind w:left="1620" w:hanging="540"/>
      </w:pPr>
    </w:p>
    <w:p w14:paraId="7BF763DA" w14:textId="77777777" w:rsidR="00845F96" w:rsidRDefault="00845F96">
      <w:pPr>
        <w:tabs>
          <w:tab w:val="left" w:pos="0"/>
          <w:tab w:val="left" w:pos="540"/>
          <w:tab w:val="left" w:pos="1080"/>
          <w:tab w:val="left" w:pos="1620"/>
          <w:tab w:val="left" w:pos="2160"/>
          <w:tab w:val="left" w:pos="2700"/>
          <w:tab w:val="left" w:pos="6300"/>
          <w:tab w:val="left" w:pos="9360"/>
          <w:tab w:val="left" w:pos="10080"/>
        </w:tabs>
        <w:ind w:left="1620" w:hanging="540"/>
      </w:pPr>
    </w:p>
    <w:p w14:paraId="3A9DD43B" w14:textId="62ED21BF" w:rsidR="007B335B" w:rsidRDefault="007B335B" w:rsidP="007B335B">
      <w:pPr>
        <w:tabs>
          <w:tab w:val="left" w:pos="0"/>
          <w:tab w:val="left" w:pos="540"/>
          <w:tab w:val="left" w:pos="1080"/>
          <w:tab w:val="left" w:pos="1620"/>
          <w:tab w:val="left" w:pos="2160"/>
          <w:tab w:val="left" w:pos="2700"/>
          <w:tab w:val="left" w:pos="6300"/>
          <w:tab w:val="left" w:pos="9360"/>
          <w:tab w:val="left" w:pos="10080"/>
        </w:tabs>
        <w:rPr>
          <w:bCs/>
        </w:rPr>
      </w:pPr>
      <w:r>
        <w:rPr>
          <w:b/>
          <w:bCs/>
        </w:rPr>
        <w:tab/>
      </w:r>
      <w:r w:rsidRPr="006058F2">
        <w:rPr>
          <w:b/>
          <w:bCs/>
        </w:rPr>
        <w:t xml:space="preserve">Articles and Book Chapters </w:t>
      </w:r>
      <w:r w:rsidRPr="006058F2">
        <w:rPr>
          <w:bCs/>
        </w:rPr>
        <w:t>(cont.):</w:t>
      </w:r>
    </w:p>
    <w:p w14:paraId="13D70314" w14:textId="77777777" w:rsidR="007B335B" w:rsidRDefault="007B335B">
      <w:pPr>
        <w:tabs>
          <w:tab w:val="left" w:pos="0"/>
          <w:tab w:val="left" w:pos="540"/>
          <w:tab w:val="left" w:pos="1080"/>
          <w:tab w:val="left" w:pos="1620"/>
          <w:tab w:val="left" w:pos="2160"/>
          <w:tab w:val="left" w:pos="2700"/>
          <w:tab w:val="left" w:pos="6300"/>
          <w:tab w:val="left" w:pos="9360"/>
          <w:tab w:val="left" w:pos="10080"/>
        </w:tabs>
        <w:ind w:left="1620" w:hanging="540"/>
      </w:pPr>
    </w:p>
    <w:p w14:paraId="68B2A557" w14:textId="77777777" w:rsidR="00BD3E43" w:rsidRDefault="00BD3E43" w:rsidP="00BD3E43">
      <w:pPr>
        <w:tabs>
          <w:tab w:val="left" w:pos="0"/>
          <w:tab w:val="left" w:pos="540"/>
          <w:tab w:val="left" w:pos="1080"/>
          <w:tab w:val="left" w:pos="1620"/>
          <w:tab w:val="left" w:pos="2160"/>
          <w:tab w:val="left" w:pos="2700"/>
          <w:tab w:val="left" w:pos="6300"/>
          <w:tab w:val="left" w:pos="9360"/>
          <w:tab w:val="left" w:pos="10080"/>
        </w:tabs>
        <w:ind w:left="1620" w:hanging="540"/>
      </w:pPr>
      <w:r w:rsidRPr="00D87DA3">
        <w:t>“The Wild, Mild West: Settling Communities and Settling Households in Turn of the Century Idaho.”</w:t>
      </w:r>
      <w:r>
        <w:t xml:space="preserve"> Pp. 304-322</w:t>
      </w:r>
      <w:r w:rsidRPr="00D87DA3">
        <w:t xml:space="preserve"> In </w:t>
      </w:r>
      <w:r w:rsidRPr="00D87DA3">
        <w:rPr>
          <w:i/>
        </w:rPr>
        <w:t xml:space="preserve">Historical </w:t>
      </w:r>
      <w:r>
        <w:rPr>
          <w:i/>
        </w:rPr>
        <w:t>Through a Western Lens</w:t>
      </w:r>
      <w:r w:rsidRPr="00D87DA3">
        <w:t>. Mark Warner</w:t>
      </w:r>
      <w:r>
        <w:t xml:space="preserve"> and Margaret Purser</w:t>
      </w:r>
      <w:r w:rsidRPr="00D87DA3">
        <w:t>, eds. University of Nebraska Press, Lincoln NE</w:t>
      </w:r>
      <w:r>
        <w:t>.2017.</w:t>
      </w:r>
    </w:p>
    <w:p w14:paraId="287DE7DA" w14:textId="77777777" w:rsidR="00E11F64" w:rsidRDefault="00E11F64" w:rsidP="00D174A0">
      <w:pPr>
        <w:tabs>
          <w:tab w:val="left" w:pos="0"/>
          <w:tab w:val="left" w:pos="540"/>
          <w:tab w:val="left" w:pos="1080"/>
          <w:tab w:val="left" w:pos="1620"/>
          <w:tab w:val="left" w:pos="2160"/>
          <w:tab w:val="left" w:pos="2700"/>
          <w:tab w:val="left" w:pos="6300"/>
          <w:tab w:val="left" w:pos="9360"/>
          <w:tab w:val="left" w:pos="10080"/>
        </w:tabs>
        <w:rPr>
          <w:b/>
          <w:bCs/>
        </w:rPr>
      </w:pPr>
      <w:r>
        <w:rPr>
          <w:b/>
          <w:bCs/>
        </w:rPr>
        <w:tab/>
      </w:r>
    </w:p>
    <w:p w14:paraId="01346998" w14:textId="77777777" w:rsidR="00F42277" w:rsidRDefault="00F42277">
      <w:pPr>
        <w:tabs>
          <w:tab w:val="left" w:pos="0"/>
          <w:tab w:val="left" w:pos="540"/>
          <w:tab w:val="left" w:pos="1080"/>
          <w:tab w:val="left" w:pos="1620"/>
          <w:tab w:val="left" w:pos="2160"/>
          <w:tab w:val="left" w:pos="2700"/>
          <w:tab w:val="left" w:pos="6300"/>
          <w:tab w:val="left" w:pos="9360"/>
          <w:tab w:val="left" w:pos="10080"/>
        </w:tabs>
        <w:ind w:left="1620" w:hanging="540"/>
      </w:pPr>
      <w:r>
        <w:t xml:space="preserve">“Chemical Analysis of Pharmaceutical Materials Recovered from a Historical Dump in Nampa, Idaho.” </w:t>
      </w:r>
      <w:r w:rsidRPr="00E03BFC">
        <w:t>Ray von Wandruszka, Mark Warner,</w:t>
      </w:r>
      <w:r>
        <w:t xml:space="preserve"> David Valentine, Vaughn Kimball,</w:t>
      </w:r>
      <w:r w:rsidRPr="00E03BFC">
        <w:t xml:space="preserve"> Tara Summer, </w:t>
      </w:r>
      <w:r>
        <w:t>Alicia Fink</w:t>
      </w:r>
      <w:r w:rsidRPr="00E03BFC">
        <w:t>,</w:t>
      </w:r>
      <w:r>
        <w:t xml:space="preserve"> </w:t>
      </w:r>
      <w:r w:rsidRPr="00E03BFC">
        <w:t>Sidney Hunter.</w:t>
      </w:r>
      <w:r>
        <w:t xml:space="preserve"> </w:t>
      </w:r>
      <w:r w:rsidRPr="00F42277">
        <w:rPr>
          <w:i/>
        </w:rPr>
        <w:t>Journal of Northwest Anthropology</w:t>
      </w:r>
      <w:r>
        <w:t>.</w:t>
      </w:r>
      <w:r w:rsidR="009138CF">
        <w:t xml:space="preserve"> </w:t>
      </w:r>
      <w:r w:rsidR="00CC15C7">
        <w:t xml:space="preserve">50(2): 212-227. </w:t>
      </w:r>
      <w:r w:rsidR="0051602E">
        <w:t>2016.</w:t>
      </w:r>
      <w:r w:rsidR="009138CF">
        <w:t xml:space="preserve"> </w:t>
      </w:r>
      <w:r>
        <w:t xml:space="preserve"> </w:t>
      </w:r>
    </w:p>
    <w:p w14:paraId="52C3A610" w14:textId="77777777" w:rsidR="00F42277" w:rsidRDefault="00F42277" w:rsidP="00F42277">
      <w:pPr>
        <w:tabs>
          <w:tab w:val="left" w:pos="0"/>
          <w:tab w:val="left" w:pos="540"/>
          <w:tab w:val="left" w:pos="1080"/>
          <w:tab w:val="left" w:pos="1620"/>
          <w:tab w:val="left" w:pos="2160"/>
          <w:tab w:val="left" w:pos="2700"/>
          <w:tab w:val="left" w:pos="6300"/>
          <w:tab w:val="left" w:pos="9360"/>
          <w:tab w:val="left" w:pos="10080"/>
        </w:tabs>
        <w:ind w:left="1620" w:hanging="540"/>
      </w:pPr>
    </w:p>
    <w:p w14:paraId="36C69658" w14:textId="77777777" w:rsidR="00F42277" w:rsidRDefault="00F42277" w:rsidP="00F42277">
      <w:pPr>
        <w:tabs>
          <w:tab w:val="left" w:pos="0"/>
          <w:tab w:val="left" w:pos="540"/>
          <w:tab w:val="left" w:pos="1080"/>
          <w:tab w:val="left" w:pos="1620"/>
          <w:tab w:val="left" w:pos="2160"/>
          <w:tab w:val="left" w:pos="2700"/>
          <w:tab w:val="left" w:pos="6300"/>
          <w:tab w:val="left" w:pos="9360"/>
          <w:tab w:val="left" w:pos="10080"/>
        </w:tabs>
        <w:ind w:left="1620" w:hanging="540"/>
      </w:pPr>
      <w:r>
        <w:t>“</w:t>
      </w:r>
      <w:r w:rsidRPr="00E03BFC">
        <w:t>Deceptive Content—Unexpected Materials in Historical Bottles.</w:t>
      </w:r>
      <w:r>
        <w:t>”</w:t>
      </w:r>
      <w:r w:rsidRPr="00E03BFC">
        <w:t xml:space="preserve"> Ray von Wandruszka, Mark Warner, Tara Summer, Elizabeth Harman,</w:t>
      </w:r>
      <w:r>
        <w:t xml:space="preserve"> </w:t>
      </w:r>
      <w:r w:rsidRPr="00E03BFC">
        <w:t xml:space="preserve">Sidney Hunter. </w:t>
      </w:r>
      <w:r w:rsidRPr="00E03BFC">
        <w:rPr>
          <w:i/>
        </w:rPr>
        <w:t>Historical Archaeology Tech</w:t>
      </w:r>
      <w:r w:rsidR="006207AE">
        <w:rPr>
          <w:i/>
        </w:rPr>
        <w:t>nical</w:t>
      </w:r>
      <w:r w:rsidRPr="00E03BFC">
        <w:rPr>
          <w:i/>
        </w:rPr>
        <w:t xml:space="preserve"> Briefs</w:t>
      </w:r>
      <w:r>
        <w:t>.</w:t>
      </w:r>
      <w:r w:rsidRPr="00D87DA3">
        <w:t xml:space="preserve"> </w:t>
      </w:r>
      <w:r>
        <w:t>9:25-33. 2015</w:t>
      </w:r>
    </w:p>
    <w:p w14:paraId="7B828DCC" w14:textId="77777777" w:rsidR="00D30BFD" w:rsidRPr="00D30BFD" w:rsidRDefault="00D174A0" w:rsidP="00D30BFD">
      <w:pPr>
        <w:tabs>
          <w:tab w:val="left" w:pos="0"/>
          <w:tab w:val="left" w:pos="540"/>
          <w:tab w:val="left" w:pos="1080"/>
          <w:tab w:val="left" w:pos="1620"/>
          <w:tab w:val="left" w:pos="2160"/>
          <w:tab w:val="left" w:pos="2700"/>
          <w:tab w:val="left" w:pos="6300"/>
          <w:tab w:val="left" w:pos="9360"/>
          <w:tab w:val="left" w:pos="10080"/>
        </w:tabs>
      </w:pPr>
      <w:r>
        <w:rPr>
          <w:b/>
          <w:bCs/>
        </w:rPr>
        <w:tab/>
      </w:r>
    </w:p>
    <w:p w14:paraId="5A86D786" w14:textId="77777777" w:rsidR="00E03BFC" w:rsidRDefault="00F42277" w:rsidP="00E03BFC">
      <w:pPr>
        <w:tabs>
          <w:tab w:val="left" w:pos="0"/>
          <w:tab w:val="left" w:pos="540"/>
          <w:tab w:val="left" w:pos="1080"/>
          <w:tab w:val="left" w:pos="1620"/>
          <w:tab w:val="left" w:pos="2160"/>
          <w:tab w:val="left" w:pos="2700"/>
          <w:tab w:val="left" w:pos="6300"/>
          <w:tab w:val="left" w:pos="9360"/>
          <w:tab w:val="left" w:pos="10080"/>
        </w:tabs>
        <w:ind w:left="1620" w:hanging="540"/>
      </w:pPr>
      <w:r>
        <w:t>“</w:t>
      </w:r>
      <w:r w:rsidR="00E03BFC">
        <w:t>Public Archaeologies in the West: A Case Study from Boise, Idaho.</w:t>
      </w:r>
      <w:r>
        <w:t>”</w:t>
      </w:r>
      <w:r w:rsidR="00E03BFC">
        <w:t xml:space="preserve"> Mark Warner, Tracy Schwartz, Stacey Camp, Jessica Goodwin, Amanda Bielmann, Tim Mace. </w:t>
      </w:r>
      <w:r w:rsidR="00E03BFC" w:rsidRPr="00CD43F0">
        <w:rPr>
          <w:i/>
        </w:rPr>
        <w:t>Journal of Northwest Anthropology</w:t>
      </w:r>
      <w:r w:rsidR="00E03BFC">
        <w:t xml:space="preserve"> 48(2): 213-234. 2014.</w:t>
      </w:r>
    </w:p>
    <w:p w14:paraId="53A5AEDA" w14:textId="77777777" w:rsidR="006B701D" w:rsidRDefault="006B701D" w:rsidP="00E03BFC">
      <w:pPr>
        <w:tabs>
          <w:tab w:val="left" w:pos="0"/>
          <w:tab w:val="left" w:pos="540"/>
          <w:tab w:val="left" w:pos="1080"/>
          <w:tab w:val="left" w:pos="1620"/>
          <w:tab w:val="left" w:pos="2160"/>
          <w:tab w:val="left" w:pos="2700"/>
          <w:tab w:val="left" w:pos="6300"/>
          <w:tab w:val="left" w:pos="9360"/>
          <w:tab w:val="left" w:pos="10080"/>
        </w:tabs>
        <w:ind w:left="1620" w:hanging="540"/>
      </w:pPr>
    </w:p>
    <w:p w14:paraId="1631BE7C" w14:textId="6EB13F10" w:rsidR="00C35357" w:rsidRDefault="00D87DA3">
      <w:pPr>
        <w:tabs>
          <w:tab w:val="left" w:pos="0"/>
          <w:tab w:val="left" w:pos="540"/>
          <w:tab w:val="left" w:pos="1080"/>
          <w:tab w:val="left" w:pos="1620"/>
          <w:tab w:val="left" w:pos="2160"/>
          <w:tab w:val="left" w:pos="2700"/>
          <w:tab w:val="left" w:pos="6300"/>
          <w:tab w:val="left" w:pos="9360"/>
          <w:tab w:val="left" w:pos="10080"/>
        </w:tabs>
        <w:ind w:left="1620" w:hanging="540"/>
      </w:pPr>
      <w:r>
        <w:t xml:space="preserve">“Chemical Analysis of </w:t>
      </w:r>
      <w:proofErr w:type="spellStart"/>
      <w:r>
        <w:t>Gunpowders</w:t>
      </w:r>
      <w:proofErr w:type="spellEnd"/>
      <w:r>
        <w:t xml:space="preserve"> Recovered in an Archaeological Excavation in Sandpoint, Idaho.” Alicia Freeman, Margaret Clark, Mark Warner, Ray von Wandruszka. </w:t>
      </w:r>
      <w:r w:rsidRPr="00D87DA3">
        <w:rPr>
          <w:i/>
        </w:rPr>
        <w:t>Idaho Archaeologist</w:t>
      </w:r>
      <w:r w:rsidR="00293F78">
        <w:t xml:space="preserve"> 35(1): 1-5</w:t>
      </w:r>
      <w:r w:rsidR="00A11BD2">
        <w:t>.</w:t>
      </w:r>
      <w:r w:rsidR="009138CF">
        <w:t xml:space="preserve"> 2012.</w:t>
      </w:r>
    </w:p>
    <w:p w14:paraId="5FB32000" w14:textId="77777777" w:rsidR="005155C4" w:rsidRPr="00FC2899" w:rsidRDefault="005155C4" w:rsidP="00FC2899">
      <w:pPr>
        <w:tabs>
          <w:tab w:val="left" w:pos="0"/>
          <w:tab w:val="left" w:pos="540"/>
          <w:tab w:val="left" w:pos="1080"/>
          <w:tab w:val="left" w:pos="1620"/>
          <w:tab w:val="left" w:pos="2160"/>
          <w:tab w:val="left" w:pos="2700"/>
          <w:tab w:val="left" w:pos="6300"/>
          <w:tab w:val="left" w:pos="9360"/>
          <w:tab w:val="left" w:pos="10080"/>
        </w:tabs>
      </w:pPr>
    </w:p>
    <w:p w14:paraId="035412EA" w14:textId="22D7829A" w:rsidR="00A636E7" w:rsidRDefault="00A636E7">
      <w:pPr>
        <w:tabs>
          <w:tab w:val="left" w:pos="0"/>
          <w:tab w:val="left" w:pos="540"/>
          <w:tab w:val="left" w:pos="1080"/>
          <w:tab w:val="left" w:pos="1620"/>
          <w:tab w:val="left" w:pos="2160"/>
          <w:tab w:val="left" w:pos="2700"/>
          <w:tab w:val="left" w:pos="6300"/>
          <w:tab w:val="left" w:pos="9360"/>
          <w:tab w:val="left" w:pos="10080"/>
        </w:tabs>
        <w:ind w:left="1620" w:hanging="540"/>
      </w:pPr>
      <w:r>
        <w:t>“Chemical Identification of Materials Recovered from an Archaeological Excavation in Sandpoint, Idaho.</w:t>
      </w:r>
      <w:r w:rsidR="002603DE">
        <w:t>”</w:t>
      </w:r>
      <w:r>
        <w:t xml:space="preserve"> Michael A. Spinner, Adeline M. Lustig, Mark Warner, Ray von </w:t>
      </w:r>
      <w:proofErr w:type="spellStart"/>
      <w:r>
        <w:t>Wandruska</w:t>
      </w:r>
      <w:proofErr w:type="spellEnd"/>
      <w:r>
        <w:t xml:space="preserve">. </w:t>
      </w:r>
      <w:r w:rsidRPr="00A636E7">
        <w:rPr>
          <w:i/>
        </w:rPr>
        <w:t>Journal of the Idaho Academy of Science</w:t>
      </w:r>
      <w:r>
        <w:t xml:space="preserve"> </w:t>
      </w:r>
      <w:r w:rsidR="000D5343">
        <w:t xml:space="preserve">47(1):29-53. </w:t>
      </w:r>
      <w:r w:rsidR="00D87DA3">
        <w:t>2011</w:t>
      </w:r>
      <w:r w:rsidR="00A11BD2">
        <w:t>.</w:t>
      </w:r>
    </w:p>
    <w:p w14:paraId="4B66541A" w14:textId="77777777" w:rsidR="00681A02" w:rsidRDefault="00681A02">
      <w:pPr>
        <w:tabs>
          <w:tab w:val="left" w:pos="0"/>
          <w:tab w:val="left" w:pos="540"/>
          <w:tab w:val="left" w:pos="1080"/>
          <w:tab w:val="left" w:pos="1620"/>
          <w:tab w:val="left" w:pos="2160"/>
          <w:tab w:val="left" w:pos="2700"/>
          <w:tab w:val="left" w:pos="6300"/>
          <w:tab w:val="left" w:pos="9360"/>
          <w:tab w:val="left" w:pos="10080"/>
        </w:tabs>
        <w:ind w:left="1620" w:hanging="540"/>
      </w:pPr>
    </w:p>
    <w:p w14:paraId="2FB55306"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540"/>
      </w:pPr>
      <w:r>
        <w:t>“Cats here, cats there, cats and kittens everywhere</w:t>
      </w:r>
      <w:r>
        <w:rPr>
          <w:highlight w:val="white"/>
        </w:rPr>
        <w:t>” (but not in Cincinnati): An Urban Extermination.” In Living in Cities’ Revisited: Trends in Nineteenth and Twentieth Century Urban Archaeology. Mark</w:t>
      </w:r>
      <w:r>
        <w:t xml:space="preserve"> S. Warner and Paul </w:t>
      </w:r>
      <w:r w:rsidR="00681A02">
        <w:t xml:space="preserve">R. </w:t>
      </w:r>
      <w:r>
        <w:t xml:space="preserve">Mullins, </w:t>
      </w:r>
      <w:proofErr w:type="spellStart"/>
      <w:r>
        <w:t>eds.Thematic</w:t>
      </w:r>
      <w:proofErr w:type="spellEnd"/>
      <w:r>
        <w:t xml:space="preserve"> issue of </w:t>
      </w:r>
      <w:r>
        <w:rPr>
          <w:i/>
          <w:iCs/>
        </w:rPr>
        <w:t>Historical Archaeology</w:t>
      </w:r>
      <w:r>
        <w:t>. 42(1):11-25, 2008.</w:t>
      </w:r>
    </w:p>
    <w:p w14:paraId="5A3ED509"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377F9B87"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540"/>
      </w:pPr>
      <w:r>
        <w:t xml:space="preserve">“Revisiting ‘Living in Cities’: An Introduction.” Paul Mullins and Mark </w:t>
      </w:r>
      <w:proofErr w:type="spellStart"/>
      <w:r>
        <w:t>S.Warner</w:t>
      </w:r>
      <w:proofErr w:type="spellEnd"/>
      <w:r>
        <w:t xml:space="preserve"> </w:t>
      </w:r>
      <w:proofErr w:type="gramStart"/>
      <w:r>
        <w:t>In</w:t>
      </w:r>
      <w:proofErr w:type="gramEnd"/>
      <w:r>
        <w:t xml:space="preserve"> </w:t>
      </w:r>
      <w:r>
        <w:rPr>
          <w:i/>
          <w:iCs/>
        </w:rPr>
        <w:t>Living in Cities Revisited: Trends in Nineteenth and Twentieth Century Urban Archaeology</w:t>
      </w:r>
      <w:r>
        <w:t xml:space="preserve">. Mark S. Warner and Paul R. Mullins, eds. Thematic issue of </w:t>
      </w:r>
      <w:r>
        <w:rPr>
          <w:i/>
          <w:iCs/>
        </w:rPr>
        <w:t>Historical Archaeology</w:t>
      </w:r>
      <w:r>
        <w:t>. 42 (1): 1-4, 2008.</w:t>
      </w:r>
    </w:p>
    <w:p w14:paraId="357E5B0B"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4B777609"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540"/>
        <w:rPr>
          <w:highlight w:val="white"/>
        </w:rPr>
      </w:pPr>
      <w:r>
        <w:t xml:space="preserve">“Building Ties: The Collaboration between the Miami Nation and Archaeology.” Mark S. Warner and Daryl Baldwin </w:t>
      </w:r>
      <w:proofErr w:type="gramStart"/>
      <w:r>
        <w:t>In</w:t>
      </w:r>
      <w:proofErr w:type="gramEnd"/>
      <w:r>
        <w:rPr>
          <w:i/>
          <w:iCs/>
        </w:rPr>
        <w:t xml:space="preserve"> Places in Mind: Archaeology as Applied Anthropology</w:t>
      </w:r>
      <w:r>
        <w:rPr>
          <w:highlight w:val="white"/>
        </w:rPr>
        <w:t>. Paul A. Shackel and Erve Chambers, eds. pp. 137-152, Routledge, London, 2004.</w:t>
      </w:r>
      <w:r>
        <w:rPr>
          <w:highlight w:val="white"/>
        </w:rPr>
        <w:tab/>
      </w:r>
    </w:p>
    <w:p w14:paraId="40F80439" w14:textId="77777777" w:rsidR="00924E6A" w:rsidRDefault="007749A4" w:rsidP="005946E3">
      <w:pPr>
        <w:tabs>
          <w:tab w:val="left" w:pos="0"/>
          <w:tab w:val="left" w:pos="540"/>
          <w:tab w:val="left" w:pos="1080"/>
          <w:tab w:val="left" w:pos="1620"/>
          <w:tab w:val="left" w:pos="2160"/>
          <w:tab w:val="left" w:pos="2700"/>
          <w:tab w:val="left" w:pos="6300"/>
          <w:tab w:val="left" w:pos="9360"/>
          <w:tab w:val="left" w:pos="10080"/>
        </w:tabs>
      </w:pPr>
      <w:r>
        <w:rPr>
          <w:highlight w:val="white"/>
        </w:rPr>
        <w:tab/>
      </w:r>
      <w:r>
        <w:rPr>
          <w:highlight w:val="white"/>
        </w:rPr>
        <w:tab/>
      </w:r>
      <w:r>
        <w:rPr>
          <w:highlight w:val="white"/>
        </w:rPr>
        <w:tab/>
      </w:r>
      <w:r>
        <w:rPr>
          <w:highlight w:val="white"/>
        </w:rPr>
        <w:tab/>
      </w:r>
    </w:p>
    <w:p w14:paraId="05C6C717"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 xml:space="preserve">“‘The Best There Is of Us:’ Ceramics and Status of </w:t>
      </w:r>
      <w:proofErr w:type="gramStart"/>
      <w:r>
        <w:t>African-American</w:t>
      </w:r>
      <w:proofErr w:type="gramEnd"/>
      <w:r>
        <w:t xml:space="preserve"> Annapolis.” In </w:t>
      </w:r>
      <w:r>
        <w:rPr>
          <w:i/>
          <w:iCs/>
        </w:rPr>
        <w:t>Annapolis Pasts: An Historical Archaeology of Annapolis, Maryland</w:t>
      </w:r>
      <w:r>
        <w:t>. Paul A. Shackel, Paul R. Mullins, and Mark S. Warner, eds., pp. 190-212, University of Tennessee Press, Knoxville, Tennessee. 1998.</w:t>
      </w:r>
    </w:p>
    <w:p w14:paraId="35D082AA"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1B318E46"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 xml:space="preserve">“Introduction, the Archaeology in Annapolis Project.” Paul A. Shackel, Paul R. Mullins and Mark S. Warner. In </w:t>
      </w:r>
      <w:r>
        <w:rPr>
          <w:i/>
          <w:iCs/>
        </w:rPr>
        <w:t xml:space="preserve">Annapolis Pasts: An Historical Archaeology of Annapolis, Maryland. </w:t>
      </w:r>
      <w:r>
        <w:t>Paul A. Shackel, Paul R. Mullins, and Mark S. Warner eds., pp. iv-xxxiii University of Tennessee Press, Knoxville, Tennessee. 1998.</w:t>
      </w:r>
    </w:p>
    <w:p w14:paraId="572BD717"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p>
    <w:p w14:paraId="47E76805"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tab/>
        <w:t xml:space="preserve">“Can an </w:t>
      </w:r>
      <w:proofErr w:type="gramStart"/>
      <w:r>
        <w:t>African-American</w:t>
      </w:r>
      <w:proofErr w:type="gramEnd"/>
      <w:r>
        <w:t xml:space="preserve"> Historical Archaeology be an Alternative Voice?” Mark P. Leone, Paul R. Mullins, Marian C. Creveling, Laurence Hurst, Barbara Jackson-Nash, Lynn D. Jones, Hannah Jopling Kaiser, George C. Logan, Mark S. Warner </w:t>
      </w:r>
      <w:proofErr w:type="gramStart"/>
      <w:r>
        <w:t>In</w:t>
      </w:r>
      <w:proofErr w:type="gramEnd"/>
      <w:r>
        <w:t xml:space="preserve"> </w:t>
      </w:r>
      <w:r>
        <w:rPr>
          <w:i/>
          <w:iCs/>
        </w:rPr>
        <w:t>Interpreting Archaeology: Finding Meaning in the Past</w:t>
      </w:r>
      <w:r>
        <w:t>. Ian Hodder, et al., eds., pp. 110-124. Routledge, London. 1995.</w:t>
      </w:r>
    </w:p>
    <w:p w14:paraId="138E596B" w14:textId="77777777" w:rsidR="006B2088" w:rsidRDefault="007749A4">
      <w:pPr>
        <w:tabs>
          <w:tab w:val="left" w:pos="0"/>
          <w:tab w:val="left" w:pos="540"/>
          <w:tab w:val="left" w:pos="1080"/>
          <w:tab w:val="left" w:pos="1620"/>
          <w:tab w:val="left" w:pos="2160"/>
          <w:tab w:val="left" w:pos="2700"/>
          <w:tab w:val="left" w:pos="6300"/>
          <w:tab w:val="left" w:pos="9360"/>
          <w:tab w:val="left" w:pos="10080"/>
        </w:tabs>
      </w:pPr>
      <w:r>
        <w:tab/>
      </w:r>
    </w:p>
    <w:p w14:paraId="155DF7C7" w14:textId="77777777" w:rsidR="00845F96" w:rsidRDefault="00845F96">
      <w:pPr>
        <w:tabs>
          <w:tab w:val="left" w:pos="0"/>
          <w:tab w:val="left" w:pos="540"/>
          <w:tab w:val="left" w:pos="1080"/>
          <w:tab w:val="left" w:pos="1620"/>
          <w:tab w:val="left" w:pos="2160"/>
          <w:tab w:val="left" w:pos="2700"/>
          <w:tab w:val="left" w:pos="6300"/>
          <w:tab w:val="left" w:pos="9360"/>
          <w:tab w:val="left" w:pos="10080"/>
        </w:tabs>
        <w:rPr>
          <w:b/>
          <w:bCs/>
        </w:rPr>
      </w:pPr>
    </w:p>
    <w:p w14:paraId="4B4706E3" w14:textId="77777777" w:rsidR="00845F96" w:rsidRDefault="007749A4">
      <w:pPr>
        <w:tabs>
          <w:tab w:val="left" w:pos="0"/>
          <w:tab w:val="left" w:pos="540"/>
          <w:tab w:val="left" w:pos="1080"/>
          <w:tab w:val="left" w:pos="1620"/>
          <w:tab w:val="left" w:pos="2160"/>
          <w:tab w:val="left" w:pos="2700"/>
          <w:tab w:val="left" w:pos="6300"/>
          <w:tab w:val="left" w:pos="9360"/>
          <w:tab w:val="left" w:pos="10080"/>
        </w:tabs>
        <w:rPr>
          <w:b/>
          <w:bCs/>
        </w:rPr>
      </w:pPr>
      <w:r>
        <w:rPr>
          <w:b/>
          <w:bCs/>
        </w:rPr>
        <w:tab/>
      </w:r>
    </w:p>
    <w:p w14:paraId="4A0056A5" w14:textId="77777777" w:rsidR="00845F96" w:rsidRDefault="00845F96">
      <w:pPr>
        <w:tabs>
          <w:tab w:val="left" w:pos="0"/>
          <w:tab w:val="left" w:pos="540"/>
          <w:tab w:val="left" w:pos="1080"/>
          <w:tab w:val="left" w:pos="1620"/>
          <w:tab w:val="left" w:pos="2160"/>
          <w:tab w:val="left" w:pos="2700"/>
          <w:tab w:val="left" w:pos="6300"/>
          <w:tab w:val="left" w:pos="9360"/>
          <w:tab w:val="left" w:pos="10080"/>
        </w:tabs>
        <w:rPr>
          <w:b/>
          <w:bCs/>
        </w:rPr>
      </w:pPr>
      <w:r>
        <w:rPr>
          <w:b/>
          <w:bCs/>
        </w:rPr>
        <w:tab/>
      </w:r>
    </w:p>
    <w:p w14:paraId="570909EE" w14:textId="0A08E710" w:rsidR="007749A4" w:rsidRDefault="00845F96">
      <w:pPr>
        <w:tabs>
          <w:tab w:val="left" w:pos="0"/>
          <w:tab w:val="left" w:pos="540"/>
          <w:tab w:val="left" w:pos="1080"/>
          <w:tab w:val="left" w:pos="1620"/>
          <w:tab w:val="left" w:pos="2160"/>
          <w:tab w:val="left" w:pos="2700"/>
          <w:tab w:val="left" w:pos="6300"/>
          <w:tab w:val="left" w:pos="9360"/>
          <w:tab w:val="left" w:pos="10080"/>
        </w:tabs>
        <w:rPr>
          <w:b/>
          <w:bCs/>
        </w:rPr>
      </w:pPr>
      <w:r>
        <w:rPr>
          <w:b/>
          <w:bCs/>
        </w:rPr>
        <w:lastRenderedPageBreak/>
        <w:tab/>
      </w:r>
      <w:r w:rsidR="007749A4">
        <w:rPr>
          <w:b/>
          <w:bCs/>
        </w:rPr>
        <w:t>Book Reviews:</w:t>
      </w:r>
    </w:p>
    <w:p w14:paraId="390F30A5" w14:textId="77777777" w:rsidR="00845F96" w:rsidRDefault="00845F96">
      <w:pPr>
        <w:tabs>
          <w:tab w:val="left" w:pos="0"/>
          <w:tab w:val="left" w:pos="540"/>
          <w:tab w:val="left" w:pos="1080"/>
          <w:tab w:val="left" w:pos="1620"/>
          <w:tab w:val="left" w:pos="2160"/>
          <w:tab w:val="left" w:pos="2700"/>
          <w:tab w:val="left" w:pos="6300"/>
          <w:tab w:val="left" w:pos="9360"/>
          <w:tab w:val="left" w:pos="10080"/>
        </w:tabs>
        <w:ind w:left="1620" w:hanging="540"/>
      </w:pPr>
    </w:p>
    <w:p w14:paraId="54E51B88" w14:textId="50F74497" w:rsidR="00FD0CF8" w:rsidRDefault="00FD0CF8">
      <w:pPr>
        <w:tabs>
          <w:tab w:val="left" w:pos="0"/>
          <w:tab w:val="left" w:pos="540"/>
          <w:tab w:val="left" w:pos="1080"/>
          <w:tab w:val="left" w:pos="1620"/>
          <w:tab w:val="left" w:pos="2160"/>
          <w:tab w:val="left" w:pos="2700"/>
          <w:tab w:val="left" w:pos="6300"/>
          <w:tab w:val="left" w:pos="9360"/>
          <w:tab w:val="left" w:pos="10080"/>
        </w:tabs>
        <w:ind w:left="1620" w:hanging="540"/>
      </w:pPr>
      <w:r>
        <w:t xml:space="preserve">Review of </w:t>
      </w:r>
      <w:r w:rsidR="000D2F04">
        <w:rPr>
          <w:i/>
          <w:iCs/>
        </w:rPr>
        <w:t>The Archaeology of Race and Class at Timbuctoo: A Black Community in New Jersey</w:t>
      </w:r>
      <w:r w:rsidR="00525EF9">
        <w:t>, by Christopher P. Barton</w:t>
      </w:r>
      <w:r w:rsidR="0075552C">
        <w:t xml:space="preserve">. </w:t>
      </w:r>
      <w:r w:rsidR="0075552C" w:rsidRPr="0075552C">
        <w:rPr>
          <w:i/>
          <w:iCs/>
        </w:rPr>
        <w:t>Journal of Anthropological Research</w:t>
      </w:r>
      <w:r w:rsidR="00F50ED6">
        <w:rPr>
          <w:i/>
          <w:iCs/>
        </w:rPr>
        <w:t>.</w:t>
      </w:r>
      <w:r w:rsidR="00D71E6D">
        <w:rPr>
          <w:i/>
          <w:iCs/>
        </w:rPr>
        <w:t xml:space="preserve"> </w:t>
      </w:r>
      <w:r w:rsidR="00D71E6D" w:rsidRPr="00F50ED6">
        <w:t>2023</w:t>
      </w:r>
      <w:r w:rsidR="00F50ED6">
        <w:t xml:space="preserve"> </w:t>
      </w:r>
      <w:r w:rsidR="007401E6">
        <w:t>79 (1):131-132</w:t>
      </w:r>
      <w:r w:rsidR="0075552C">
        <w:t xml:space="preserve">. </w:t>
      </w:r>
    </w:p>
    <w:p w14:paraId="14197A4F" w14:textId="77777777" w:rsidR="003A53FE" w:rsidRDefault="003A53FE">
      <w:pPr>
        <w:tabs>
          <w:tab w:val="left" w:pos="0"/>
          <w:tab w:val="left" w:pos="540"/>
          <w:tab w:val="left" w:pos="1080"/>
          <w:tab w:val="left" w:pos="1620"/>
          <w:tab w:val="left" w:pos="2160"/>
          <w:tab w:val="left" w:pos="2700"/>
          <w:tab w:val="left" w:pos="6300"/>
          <w:tab w:val="left" w:pos="9360"/>
          <w:tab w:val="left" w:pos="10080"/>
        </w:tabs>
        <w:ind w:left="1620" w:hanging="540"/>
      </w:pPr>
    </w:p>
    <w:p w14:paraId="3CF2EBE1" w14:textId="2A6DE489" w:rsidR="00471988" w:rsidRDefault="00471988">
      <w:pPr>
        <w:tabs>
          <w:tab w:val="left" w:pos="0"/>
          <w:tab w:val="left" w:pos="540"/>
          <w:tab w:val="left" w:pos="1080"/>
          <w:tab w:val="left" w:pos="1620"/>
          <w:tab w:val="left" w:pos="2160"/>
          <w:tab w:val="left" w:pos="2700"/>
          <w:tab w:val="left" w:pos="6300"/>
          <w:tab w:val="left" w:pos="9360"/>
          <w:tab w:val="left" w:pos="10080"/>
        </w:tabs>
        <w:ind w:left="1620" w:hanging="540"/>
      </w:pPr>
      <w:r>
        <w:t>Review of</w:t>
      </w:r>
      <w:r w:rsidR="00FF2CC4">
        <w:t xml:space="preserve"> </w:t>
      </w:r>
      <w:r w:rsidR="00FF2CC4" w:rsidRPr="007F3D33">
        <w:rPr>
          <w:i/>
          <w:iCs/>
        </w:rPr>
        <w:t>Historical Archaeology and Indi</w:t>
      </w:r>
      <w:r w:rsidR="00427D44" w:rsidRPr="007F3D33">
        <w:rPr>
          <w:i/>
          <w:iCs/>
        </w:rPr>
        <w:t>genous Collaboration</w:t>
      </w:r>
      <w:r w:rsidR="00427D44">
        <w:t xml:space="preserve"> by D. Rae Gould, Holly Herbster, Heather Law </w:t>
      </w:r>
      <w:proofErr w:type="spellStart"/>
      <w:r w:rsidR="00427D44">
        <w:t>Pezzar</w:t>
      </w:r>
      <w:r w:rsidR="003E7471">
        <w:t>ossi</w:t>
      </w:r>
      <w:proofErr w:type="spellEnd"/>
      <w:r w:rsidR="003E7471">
        <w:t xml:space="preserve"> and Stephen A. Mrozowsk</w:t>
      </w:r>
      <w:r w:rsidR="00DE2932">
        <w:t xml:space="preserve">i. </w:t>
      </w:r>
      <w:r w:rsidR="00DE2932" w:rsidRPr="007F3D33">
        <w:rPr>
          <w:i/>
          <w:iCs/>
        </w:rPr>
        <w:t xml:space="preserve">American Indian Culture and Research </w:t>
      </w:r>
      <w:r w:rsidR="00DE2932" w:rsidRPr="000220C4">
        <w:rPr>
          <w:i/>
          <w:iCs/>
        </w:rPr>
        <w:t>Journal</w:t>
      </w:r>
      <w:r w:rsidR="00A66573">
        <w:t xml:space="preserve"> 2020 (4):105-107</w:t>
      </w:r>
      <w:r w:rsidR="007F3D33" w:rsidRPr="000220C4">
        <w:t>.</w:t>
      </w:r>
    </w:p>
    <w:p w14:paraId="6C966662" w14:textId="77777777" w:rsidR="00471988" w:rsidRDefault="00471988">
      <w:pPr>
        <w:tabs>
          <w:tab w:val="left" w:pos="0"/>
          <w:tab w:val="left" w:pos="540"/>
          <w:tab w:val="left" w:pos="1080"/>
          <w:tab w:val="left" w:pos="1620"/>
          <w:tab w:val="left" w:pos="2160"/>
          <w:tab w:val="left" w:pos="2700"/>
          <w:tab w:val="left" w:pos="6300"/>
          <w:tab w:val="left" w:pos="9360"/>
          <w:tab w:val="left" w:pos="10080"/>
        </w:tabs>
        <w:ind w:left="1620" w:hanging="540"/>
      </w:pPr>
    </w:p>
    <w:p w14:paraId="66EDED93" w14:textId="4E4FF5D2" w:rsidR="006B701D" w:rsidRDefault="006B701D">
      <w:pPr>
        <w:tabs>
          <w:tab w:val="left" w:pos="0"/>
          <w:tab w:val="left" w:pos="540"/>
          <w:tab w:val="left" w:pos="1080"/>
          <w:tab w:val="left" w:pos="1620"/>
          <w:tab w:val="left" w:pos="2160"/>
          <w:tab w:val="left" w:pos="2700"/>
          <w:tab w:val="left" w:pos="6300"/>
          <w:tab w:val="left" w:pos="9360"/>
          <w:tab w:val="left" w:pos="10080"/>
        </w:tabs>
        <w:ind w:left="1620" w:hanging="540"/>
      </w:pPr>
      <w:r>
        <w:t xml:space="preserve">Review of </w:t>
      </w:r>
      <w:r w:rsidRPr="006B701D">
        <w:rPr>
          <w:i/>
        </w:rPr>
        <w:t>New Life for Old Collections,</w:t>
      </w:r>
      <w:r>
        <w:t xml:space="preserve"> Rebecca Allen and Ben Ford, eds. </w:t>
      </w:r>
      <w:r w:rsidRPr="006B701D">
        <w:rPr>
          <w:i/>
        </w:rPr>
        <w:t>Journal of Anthropological Research</w:t>
      </w:r>
      <w:r>
        <w:t xml:space="preserve"> </w:t>
      </w:r>
      <w:r w:rsidR="0090458D">
        <w:t>2020 76 (3):388-389.</w:t>
      </w:r>
    </w:p>
    <w:p w14:paraId="50C01644" w14:textId="77777777" w:rsidR="006B701D" w:rsidRDefault="006B701D">
      <w:pPr>
        <w:tabs>
          <w:tab w:val="left" w:pos="0"/>
          <w:tab w:val="left" w:pos="540"/>
          <w:tab w:val="left" w:pos="1080"/>
          <w:tab w:val="left" w:pos="1620"/>
          <w:tab w:val="left" w:pos="2160"/>
          <w:tab w:val="left" w:pos="2700"/>
          <w:tab w:val="left" w:pos="6300"/>
          <w:tab w:val="left" w:pos="9360"/>
          <w:tab w:val="left" w:pos="10080"/>
        </w:tabs>
        <w:ind w:left="1620" w:hanging="540"/>
      </w:pPr>
    </w:p>
    <w:p w14:paraId="7422FDD3" w14:textId="77777777" w:rsidR="00A24DF4" w:rsidRDefault="00A24DF4">
      <w:pPr>
        <w:tabs>
          <w:tab w:val="left" w:pos="0"/>
          <w:tab w:val="left" w:pos="540"/>
          <w:tab w:val="left" w:pos="1080"/>
          <w:tab w:val="left" w:pos="1620"/>
          <w:tab w:val="left" w:pos="2160"/>
          <w:tab w:val="left" w:pos="2700"/>
          <w:tab w:val="left" w:pos="6300"/>
          <w:tab w:val="left" w:pos="9360"/>
          <w:tab w:val="left" w:pos="10080"/>
        </w:tabs>
        <w:ind w:left="1620" w:hanging="540"/>
      </w:pPr>
      <w:r>
        <w:t xml:space="preserve">Review of </w:t>
      </w:r>
      <w:r w:rsidRPr="00650A98">
        <w:rPr>
          <w:i/>
        </w:rPr>
        <w:t>Interpreting Food at Museums and Historic Sites</w:t>
      </w:r>
      <w:r w:rsidR="00650A98">
        <w:t xml:space="preserve"> by Michelle Moon</w:t>
      </w:r>
      <w:r w:rsidRPr="00650A98">
        <w:rPr>
          <w:i/>
        </w:rPr>
        <w:t>.</w:t>
      </w:r>
      <w:r>
        <w:t xml:space="preserve"> </w:t>
      </w:r>
      <w:r w:rsidRPr="00A24DF4">
        <w:rPr>
          <w:i/>
        </w:rPr>
        <w:t>Gastronomica</w:t>
      </w:r>
      <w:r>
        <w:t xml:space="preserve"> </w:t>
      </w:r>
      <w:r w:rsidR="007329F2">
        <w:t xml:space="preserve">2019 </w:t>
      </w:r>
      <w:r w:rsidR="00681A02">
        <w:t>19(1):122-123</w:t>
      </w:r>
      <w:r w:rsidR="000B71BD">
        <w:t>.</w:t>
      </w:r>
      <w:r w:rsidR="00D33315">
        <w:t xml:space="preserve"> </w:t>
      </w:r>
    </w:p>
    <w:p w14:paraId="7D7080A8" w14:textId="77777777" w:rsidR="00A24DF4" w:rsidRDefault="00A24DF4">
      <w:pPr>
        <w:tabs>
          <w:tab w:val="left" w:pos="0"/>
          <w:tab w:val="left" w:pos="540"/>
          <w:tab w:val="left" w:pos="1080"/>
          <w:tab w:val="left" w:pos="1620"/>
          <w:tab w:val="left" w:pos="2160"/>
          <w:tab w:val="left" w:pos="2700"/>
          <w:tab w:val="left" w:pos="6300"/>
          <w:tab w:val="left" w:pos="9360"/>
          <w:tab w:val="left" w:pos="10080"/>
        </w:tabs>
        <w:ind w:left="1620" w:hanging="540"/>
      </w:pPr>
    </w:p>
    <w:p w14:paraId="6004BAB8"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540"/>
      </w:pPr>
      <w:r>
        <w:t xml:space="preserve">Review of </w:t>
      </w:r>
      <w:r>
        <w:rPr>
          <w:i/>
          <w:iCs/>
        </w:rPr>
        <w:t>Boomtown Saloons: Archaeology and History in Virginia City</w:t>
      </w:r>
      <w:r>
        <w:t xml:space="preserve"> by Kelly J. Dixon. </w:t>
      </w:r>
      <w:r>
        <w:rPr>
          <w:i/>
          <w:iCs/>
        </w:rPr>
        <w:t>Historical Archaeology</w:t>
      </w:r>
      <w:r>
        <w:t>. 2007 41 (2): 177-178.</w:t>
      </w:r>
    </w:p>
    <w:p w14:paraId="307C1144"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22AF312D"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rPr>
          <w:highlight w:val="white"/>
        </w:rPr>
      </w:pPr>
      <w:r>
        <w:tab/>
      </w:r>
      <w:r>
        <w:tab/>
      </w:r>
      <w:r w:rsidR="00650A98">
        <w:tab/>
      </w:r>
      <w:r>
        <w:t xml:space="preserve">Review of </w:t>
      </w:r>
      <w:r>
        <w:rPr>
          <w:i/>
          <w:iCs/>
        </w:rPr>
        <w:t xml:space="preserve">Lines That Divide: Historical Archaeologies of Race, </w:t>
      </w:r>
      <w:proofErr w:type="gramStart"/>
      <w:r>
        <w:rPr>
          <w:i/>
          <w:iCs/>
        </w:rPr>
        <w:t>Class</w:t>
      </w:r>
      <w:proofErr w:type="gramEnd"/>
      <w:r>
        <w:rPr>
          <w:i/>
          <w:iCs/>
        </w:rPr>
        <w:t xml:space="preserve"> and Gender</w:t>
      </w:r>
      <w:r>
        <w:t xml:space="preserve"> by James A. Delle, Stephen Mrozowski, and Robert Paynter. </w:t>
      </w:r>
      <w:r>
        <w:rPr>
          <w:i/>
          <w:iCs/>
          <w:highlight w:val="white"/>
        </w:rPr>
        <w:t xml:space="preserve">Historical Archaeology </w:t>
      </w:r>
      <w:r>
        <w:rPr>
          <w:highlight w:val="white"/>
        </w:rPr>
        <w:t>2002 36(2):129-130.</w:t>
      </w:r>
    </w:p>
    <w:p w14:paraId="35FE4C29" w14:textId="77777777" w:rsidR="007749A4" w:rsidRDefault="007749A4">
      <w:pPr>
        <w:tabs>
          <w:tab w:val="left" w:pos="0"/>
          <w:tab w:val="left" w:pos="540"/>
          <w:tab w:val="left" w:pos="1080"/>
          <w:tab w:val="left" w:pos="1620"/>
          <w:tab w:val="left" w:pos="2160"/>
          <w:tab w:val="left" w:pos="2700"/>
          <w:tab w:val="left" w:pos="6300"/>
          <w:tab w:val="left" w:pos="9360"/>
          <w:tab w:val="left" w:pos="10080"/>
        </w:tabs>
        <w:rPr>
          <w:highlight w:val="white"/>
        </w:rPr>
      </w:pPr>
    </w:p>
    <w:p w14:paraId="77BC9F4D" w14:textId="77777777"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rPr>
          <w:highlight w:val="white"/>
        </w:rPr>
      </w:pPr>
      <w:r>
        <w:rPr>
          <w:highlight w:val="white"/>
        </w:rPr>
        <w:tab/>
      </w:r>
      <w:r>
        <w:rPr>
          <w:highlight w:val="white"/>
        </w:rPr>
        <w:tab/>
      </w:r>
      <w:r>
        <w:rPr>
          <w:highlight w:val="white"/>
        </w:rPr>
        <w:tab/>
        <w:t xml:space="preserve">Review of </w:t>
      </w:r>
      <w:r>
        <w:rPr>
          <w:i/>
          <w:iCs/>
          <w:highlight w:val="white"/>
        </w:rPr>
        <w:t>Between Artifacts and Texts: Historical Archaeology in Global Perspective</w:t>
      </w:r>
      <w:r>
        <w:rPr>
          <w:highlight w:val="white"/>
        </w:rPr>
        <w:t xml:space="preserve"> by Anders Andrén </w:t>
      </w:r>
      <w:r>
        <w:rPr>
          <w:i/>
          <w:iCs/>
          <w:highlight w:val="white"/>
        </w:rPr>
        <w:t>Historical Archaeology</w:t>
      </w:r>
      <w:r>
        <w:rPr>
          <w:highlight w:val="white"/>
        </w:rPr>
        <w:t xml:space="preserve"> 2000 34(2):112-113.</w:t>
      </w:r>
    </w:p>
    <w:p w14:paraId="1A384815" w14:textId="77777777" w:rsidR="00E03BFC" w:rsidRDefault="00E03BFC">
      <w:pPr>
        <w:tabs>
          <w:tab w:val="left" w:pos="0"/>
          <w:tab w:val="left" w:pos="540"/>
          <w:tab w:val="left" w:pos="1080"/>
          <w:tab w:val="left" w:pos="1620"/>
          <w:tab w:val="left" w:pos="2160"/>
          <w:tab w:val="left" w:pos="2700"/>
          <w:tab w:val="left" w:pos="6300"/>
          <w:tab w:val="left" w:pos="9360"/>
          <w:tab w:val="left" w:pos="10080"/>
        </w:tabs>
        <w:ind w:left="1620" w:hanging="3240"/>
        <w:rPr>
          <w:highlight w:val="white"/>
        </w:rPr>
      </w:pPr>
      <w:r>
        <w:rPr>
          <w:highlight w:val="white"/>
        </w:rPr>
        <w:tab/>
      </w:r>
      <w:r>
        <w:rPr>
          <w:highlight w:val="white"/>
        </w:rPr>
        <w:tab/>
      </w:r>
    </w:p>
    <w:p w14:paraId="7C3211E3" w14:textId="77777777" w:rsidR="007749A4" w:rsidRDefault="00E03BFC">
      <w:pPr>
        <w:tabs>
          <w:tab w:val="left" w:pos="0"/>
          <w:tab w:val="left" w:pos="540"/>
          <w:tab w:val="left" w:pos="1080"/>
          <w:tab w:val="left" w:pos="1620"/>
          <w:tab w:val="left" w:pos="2160"/>
          <w:tab w:val="left" w:pos="2700"/>
          <w:tab w:val="left" w:pos="6300"/>
          <w:tab w:val="left" w:pos="9360"/>
          <w:tab w:val="left" w:pos="10080"/>
        </w:tabs>
        <w:ind w:left="1620" w:hanging="3240"/>
      </w:pPr>
      <w:r>
        <w:rPr>
          <w:highlight w:val="white"/>
        </w:rPr>
        <w:tab/>
      </w:r>
      <w:r>
        <w:rPr>
          <w:highlight w:val="white"/>
        </w:rPr>
        <w:tab/>
      </w:r>
      <w:r w:rsidR="007749A4">
        <w:rPr>
          <w:highlight w:val="white"/>
        </w:rPr>
        <w:tab/>
        <w:t xml:space="preserve">Review of </w:t>
      </w:r>
      <w:r w:rsidR="007749A4">
        <w:rPr>
          <w:i/>
          <w:iCs/>
          <w:highlight w:val="white"/>
        </w:rPr>
        <w:t>Domination and Resistance</w:t>
      </w:r>
      <w:r w:rsidR="007749A4">
        <w:rPr>
          <w:highlight w:val="white"/>
        </w:rPr>
        <w:t xml:space="preserve"> by Daniel Miller, et al. </w:t>
      </w:r>
      <w:r w:rsidR="007749A4">
        <w:rPr>
          <w:i/>
          <w:iCs/>
          <w:highlight w:val="white"/>
        </w:rPr>
        <w:t>Journal of Anthropological Research</w:t>
      </w:r>
      <w:r w:rsidR="007749A4">
        <w:rPr>
          <w:highlight w:val="white"/>
        </w:rPr>
        <w:t xml:space="preserve"> 1997: 53(2):260-262.</w:t>
      </w:r>
    </w:p>
    <w:p w14:paraId="27E51D83" w14:textId="63ADC313"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p>
    <w:p w14:paraId="05C2592E" w14:textId="0DB3E8FD" w:rsidR="007749A4" w:rsidRDefault="007749A4">
      <w:pPr>
        <w:tabs>
          <w:tab w:val="left" w:pos="0"/>
          <w:tab w:val="left" w:pos="540"/>
          <w:tab w:val="left" w:pos="1080"/>
          <w:tab w:val="left" w:pos="1620"/>
          <w:tab w:val="left" w:pos="2160"/>
          <w:tab w:val="left" w:pos="2700"/>
          <w:tab w:val="left" w:pos="6300"/>
          <w:tab w:val="left" w:pos="9360"/>
          <w:tab w:val="left" w:pos="10080"/>
        </w:tabs>
        <w:ind w:left="1620" w:hanging="3240"/>
        <w:rPr>
          <w:highlight w:val="white"/>
        </w:rPr>
      </w:pPr>
      <w:r>
        <w:rPr>
          <w:highlight w:val="white"/>
        </w:rPr>
        <w:tab/>
      </w:r>
      <w:r w:rsidR="006B701D">
        <w:rPr>
          <w:highlight w:val="white"/>
        </w:rPr>
        <w:tab/>
      </w:r>
      <w:r w:rsidR="006B701D">
        <w:rPr>
          <w:highlight w:val="white"/>
        </w:rPr>
        <w:tab/>
      </w:r>
      <w:r>
        <w:rPr>
          <w:highlight w:val="white"/>
        </w:rPr>
        <w:t xml:space="preserve">Review of </w:t>
      </w:r>
      <w:r>
        <w:rPr>
          <w:i/>
          <w:iCs/>
          <w:highlight w:val="white"/>
        </w:rPr>
        <w:t>A Village of Outcasts: Historical Archaeology and Documentary Research at the Lighthouse Site</w:t>
      </w:r>
      <w:r>
        <w:rPr>
          <w:highlight w:val="white"/>
        </w:rPr>
        <w:t xml:space="preserve">. by Kenneth L. Feder. </w:t>
      </w:r>
      <w:r>
        <w:rPr>
          <w:i/>
          <w:iCs/>
          <w:highlight w:val="white"/>
        </w:rPr>
        <w:t>The Grapevine</w:t>
      </w:r>
      <w:r>
        <w:rPr>
          <w:highlight w:val="white"/>
        </w:rPr>
        <w:t xml:space="preserve"> 1994: 4(5):1, 4.</w:t>
      </w:r>
    </w:p>
    <w:p w14:paraId="3D7CC468" w14:textId="77777777" w:rsidR="008A5F6A" w:rsidRDefault="00650A98">
      <w:pPr>
        <w:tabs>
          <w:tab w:val="left" w:pos="0"/>
          <w:tab w:val="left" w:pos="540"/>
          <w:tab w:val="left" w:pos="1080"/>
          <w:tab w:val="left" w:pos="1620"/>
          <w:tab w:val="left" w:pos="2160"/>
          <w:tab w:val="left" w:pos="2700"/>
          <w:tab w:val="left" w:pos="6300"/>
          <w:tab w:val="left" w:pos="9360"/>
          <w:tab w:val="left" w:pos="10080"/>
        </w:tabs>
        <w:rPr>
          <w:b/>
          <w:bCs/>
          <w:highlight w:val="white"/>
        </w:rPr>
      </w:pPr>
      <w:r>
        <w:rPr>
          <w:b/>
          <w:bCs/>
          <w:highlight w:val="white"/>
        </w:rPr>
        <w:tab/>
      </w:r>
    </w:p>
    <w:p w14:paraId="5ABEC252" w14:textId="77777777" w:rsidR="00A81FA7" w:rsidRDefault="00A81FA7">
      <w:pPr>
        <w:tabs>
          <w:tab w:val="left" w:pos="0"/>
          <w:tab w:val="left" w:pos="540"/>
          <w:tab w:val="left" w:pos="1080"/>
          <w:tab w:val="left" w:pos="1620"/>
          <w:tab w:val="left" w:pos="2160"/>
          <w:tab w:val="left" w:pos="2700"/>
          <w:tab w:val="left" w:pos="6300"/>
          <w:tab w:val="left" w:pos="9360"/>
          <w:tab w:val="left" w:pos="10080"/>
        </w:tabs>
        <w:rPr>
          <w:b/>
          <w:bCs/>
          <w:highlight w:val="white"/>
        </w:rPr>
      </w:pPr>
    </w:p>
    <w:p w14:paraId="440BE538" w14:textId="7687A8CA" w:rsidR="007749A4" w:rsidRDefault="008A5F6A">
      <w:pPr>
        <w:tabs>
          <w:tab w:val="left" w:pos="0"/>
          <w:tab w:val="left" w:pos="540"/>
          <w:tab w:val="left" w:pos="1080"/>
          <w:tab w:val="left" w:pos="1620"/>
          <w:tab w:val="left" w:pos="2160"/>
          <w:tab w:val="left" w:pos="2700"/>
          <w:tab w:val="left" w:pos="6300"/>
          <w:tab w:val="left" w:pos="9360"/>
          <w:tab w:val="left" w:pos="10080"/>
        </w:tabs>
        <w:rPr>
          <w:b/>
          <w:bCs/>
          <w:highlight w:val="white"/>
        </w:rPr>
      </w:pPr>
      <w:r>
        <w:rPr>
          <w:b/>
          <w:bCs/>
          <w:highlight w:val="white"/>
        </w:rPr>
        <w:tab/>
      </w:r>
      <w:bookmarkStart w:id="0" w:name="_Hlk136890478"/>
      <w:r w:rsidR="007749A4">
        <w:rPr>
          <w:b/>
          <w:bCs/>
          <w:highlight w:val="white"/>
        </w:rPr>
        <w:t>Popular and other Professional Publications:</w:t>
      </w:r>
      <w:bookmarkEnd w:id="0"/>
    </w:p>
    <w:p w14:paraId="7B306894" w14:textId="77777777" w:rsidR="00957AED" w:rsidRDefault="009138CF" w:rsidP="007A19E2">
      <w:pPr>
        <w:tabs>
          <w:tab w:val="left" w:pos="0"/>
          <w:tab w:val="left" w:pos="540"/>
          <w:tab w:val="left" w:pos="1080"/>
          <w:tab w:val="left" w:pos="1620"/>
          <w:tab w:val="left" w:pos="2160"/>
          <w:tab w:val="left" w:pos="2700"/>
          <w:tab w:val="left" w:pos="6300"/>
          <w:tab w:val="left" w:pos="9360"/>
          <w:tab w:val="left" w:pos="10080"/>
        </w:tabs>
        <w:ind w:left="1620" w:hanging="3240"/>
        <w:rPr>
          <w:highlight w:val="white"/>
        </w:rPr>
      </w:pPr>
      <w:r>
        <w:rPr>
          <w:highlight w:val="white"/>
        </w:rPr>
        <w:tab/>
      </w:r>
      <w:r>
        <w:rPr>
          <w:highlight w:val="white"/>
        </w:rPr>
        <w:tab/>
      </w:r>
      <w:r>
        <w:rPr>
          <w:highlight w:val="white"/>
        </w:rPr>
        <w:tab/>
      </w:r>
    </w:p>
    <w:p w14:paraId="78165856" w14:textId="6978F083" w:rsidR="006F6E56" w:rsidRDefault="00957AED" w:rsidP="007A19E2">
      <w:pPr>
        <w:tabs>
          <w:tab w:val="left" w:pos="0"/>
          <w:tab w:val="left" w:pos="540"/>
          <w:tab w:val="left" w:pos="1080"/>
          <w:tab w:val="left" w:pos="1620"/>
          <w:tab w:val="left" w:pos="2160"/>
          <w:tab w:val="left" w:pos="2700"/>
          <w:tab w:val="left" w:pos="6300"/>
          <w:tab w:val="left" w:pos="9360"/>
          <w:tab w:val="left" w:pos="10080"/>
        </w:tabs>
        <w:ind w:left="1620" w:hanging="3240"/>
        <w:rPr>
          <w:highlight w:val="white"/>
        </w:rPr>
      </w:pPr>
      <w:r>
        <w:rPr>
          <w:highlight w:val="white"/>
        </w:rPr>
        <w:tab/>
      </w:r>
      <w:r>
        <w:rPr>
          <w:highlight w:val="white"/>
        </w:rPr>
        <w:tab/>
      </w:r>
      <w:r>
        <w:rPr>
          <w:highlight w:val="white"/>
        </w:rPr>
        <w:tab/>
      </w:r>
      <w:r w:rsidR="006F6E56">
        <w:rPr>
          <w:highlight w:val="white"/>
        </w:rPr>
        <w:t>“Society for Historical Archaeology” with James Symonds Encyclopedia of Global Archaeology. Claire M. Smith, ed., Springer, New York.</w:t>
      </w:r>
      <w:r w:rsidR="00FC2899">
        <w:rPr>
          <w:highlight w:val="white"/>
        </w:rPr>
        <w:t xml:space="preserve"> 2020</w:t>
      </w:r>
      <w:r w:rsidR="00161331">
        <w:rPr>
          <w:highlight w:val="white"/>
        </w:rPr>
        <w:t>.</w:t>
      </w:r>
    </w:p>
    <w:p w14:paraId="41645E99" w14:textId="73A9DAAA" w:rsidR="00161331" w:rsidRDefault="00161331" w:rsidP="00E66B5D">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p>
    <w:p w14:paraId="00CE3AD6" w14:textId="27792E54" w:rsidR="00161331" w:rsidRPr="00161331" w:rsidRDefault="00161331" w:rsidP="00161331">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161331">
        <w:rPr>
          <w:highlight w:val="white"/>
        </w:rPr>
        <w:t xml:space="preserve">“Community Heritage from the Ground Up, Mark Warner, Katrina Eichner, Renae Campbell. </w:t>
      </w:r>
      <w:r w:rsidRPr="00161331">
        <w:rPr>
          <w:i/>
          <w:highlight w:val="white"/>
        </w:rPr>
        <w:t>Latah Legacy</w:t>
      </w:r>
      <w:r w:rsidRPr="00161331">
        <w:rPr>
          <w:highlight w:val="white"/>
        </w:rPr>
        <w:t xml:space="preserve"> 46(1): 19-23. </w:t>
      </w:r>
      <w:r>
        <w:rPr>
          <w:highlight w:val="white"/>
        </w:rPr>
        <w:t>2019.</w:t>
      </w:r>
    </w:p>
    <w:p w14:paraId="33F67755" w14:textId="77777777" w:rsidR="006F6E56" w:rsidRDefault="006F6E56" w:rsidP="00E66B5D">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p>
    <w:p w14:paraId="2941D16E" w14:textId="5A98F436" w:rsidR="00E66B5D" w:rsidRDefault="00E66B5D" w:rsidP="00E66B5D">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Pr>
          <w:highlight w:val="white"/>
        </w:rPr>
        <w:t xml:space="preserve">“Best Practices for No-Collection Projects and In-Field Analysis in the United States.” Archeological Collections Consortium. Published jointly in: </w:t>
      </w:r>
      <w:r>
        <w:rPr>
          <w:i/>
          <w:highlight w:val="white"/>
        </w:rPr>
        <w:t>SHA Newsletter,</w:t>
      </w:r>
      <w:r w:rsidRPr="00D174A0">
        <w:rPr>
          <w:i/>
          <w:highlight w:val="white"/>
        </w:rPr>
        <w:t xml:space="preserve"> </w:t>
      </w:r>
      <w:r>
        <w:rPr>
          <w:highlight w:val="white"/>
        </w:rPr>
        <w:t xml:space="preserve">(Spring 2019 52(1):23-27, </w:t>
      </w:r>
      <w:r>
        <w:rPr>
          <w:i/>
          <w:highlight w:val="white"/>
        </w:rPr>
        <w:t xml:space="preserve">The SAA Archaeological </w:t>
      </w:r>
      <w:r w:rsidRPr="00D174A0">
        <w:rPr>
          <w:i/>
          <w:highlight w:val="white"/>
        </w:rPr>
        <w:t>Record</w:t>
      </w:r>
      <w:r>
        <w:rPr>
          <w:highlight w:val="white"/>
        </w:rPr>
        <w:t xml:space="preserve"> (Jan. 2019, 19(1):10-14)</w:t>
      </w:r>
      <w:r w:rsidRPr="00D174A0">
        <w:rPr>
          <w:i/>
          <w:highlight w:val="white"/>
        </w:rPr>
        <w:t xml:space="preserve"> </w:t>
      </w:r>
      <w:r w:rsidRPr="0000650B">
        <w:rPr>
          <w:highlight w:val="white"/>
        </w:rPr>
        <w:t xml:space="preserve">and </w:t>
      </w:r>
      <w:proofErr w:type="spellStart"/>
      <w:r>
        <w:rPr>
          <w:i/>
          <w:highlight w:val="white"/>
        </w:rPr>
        <w:t>ACRA</w:t>
      </w:r>
      <w:r w:rsidR="004A4D69">
        <w:rPr>
          <w:i/>
          <w:highlight w:val="white"/>
        </w:rPr>
        <w:t>sphere</w:t>
      </w:r>
      <w:proofErr w:type="spellEnd"/>
      <w:r w:rsidR="004A4D69">
        <w:rPr>
          <w:i/>
          <w:highlight w:val="white"/>
        </w:rPr>
        <w:t xml:space="preserve"> Blog </w:t>
      </w:r>
      <w:proofErr w:type="gramStart"/>
      <w:r w:rsidR="004A4D69">
        <w:rPr>
          <w:i/>
          <w:highlight w:val="white"/>
        </w:rPr>
        <w:t>Feb,</w:t>
      </w:r>
      <w:proofErr w:type="gramEnd"/>
      <w:r w:rsidR="004A4D69">
        <w:rPr>
          <w:i/>
          <w:highlight w:val="white"/>
        </w:rPr>
        <w:t xml:space="preserve"> 7, 2019</w:t>
      </w:r>
      <w:r>
        <w:rPr>
          <w:i/>
          <w:highlight w:val="white"/>
        </w:rPr>
        <w:t>.</w:t>
      </w:r>
      <w:r>
        <w:rPr>
          <w:highlight w:val="white"/>
        </w:rPr>
        <w:t xml:space="preserve"> (Consortium members: Ralph Bailey, Danielle Benden, S. Terry Childs, Jenna Domeischel, Julia King, Teresita Majewski, Heather Olson, Sarah Rivers Cofield, Michael “Sonny” Trimble, Mark Warner)</w:t>
      </w:r>
    </w:p>
    <w:p w14:paraId="5D0C2B32" w14:textId="77777777" w:rsidR="00681A02" w:rsidRDefault="00EC4A72" w:rsidP="006B701D">
      <w:pPr>
        <w:tabs>
          <w:tab w:val="left" w:pos="0"/>
          <w:tab w:val="left" w:pos="540"/>
          <w:tab w:val="left" w:pos="1080"/>
          <w:tab w:val="left" w:pos="1620"/>
          <w:tab w:val="left" w:pos="2160"/>
          <w:tab w:val="left" w:pos="2700"/>
          <w:tab w:val="left" w:pos="6300"/>
          <w:tab w:val="left" w:pos="9360"/>
          <w:tab w:val="left" w:pos="10080"/>
        </w:tabs>
        <w:rPr>
          <w:highlight w:val="white"/>
        </w:rPr>
      </w:pPr>
      <w:r>
        <w:rPr>
          <w:b/>
          <w:bCs/>
          <w:highlight w:val="white"/>
        </w:rPr>
        <w:tab/>
      </w:r>
    </w:p>
    <w:p w14:paraId="36E20CE2" w14:textId="77777777" w:rsidR="009138CF" w:rsidRDefault="009138CF" w:rsidP="00A617ED">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Pr>
          <w:highlight w:val="white"/>
        </w:rPr>
        <w:t>“Building Common Ground on Collections: An initial glossary of collections-related terminology.” Archeological Collections Consortium.</w:t>
      </w:r>
      <w:r w:rsidR="00D174A0">
        <w:rPr>
          <w:highlight w:val="white"/>
        </w:rPr>
        <w:t xml:space="preserve"> Published </w:t>
      </w:r>
      <w:r w:rsidR="005318D3">
        <w:rPr>
          <w:highlight w:val="white"/>
        </w:rPr>
        <w:t>jointly</w:t>
      </w:r>
      <w:r w:rsidR="00D174A0">
        <w:rPr>
          <w:highlight w:val="white"/>
        </w:rPr>
        <w:t xml:space="preserve"> in:</w:t>
      </w:r>
      <w:r>
        <w:rPr>
          <w:highlight w:val="white"/>
        </w:rPr>
        <w:t xml:space="preserve"> </w:t>
      </w:r>
      <w:r w:rsidR="00793A25">
        <w:rPr>
          <w:i/>
          <w:highlight w:val="white"/>
        </w:rPr>
        <w:t>SHA Newsletter,</w:t>
      </w:r>
      <w:r w:rsidRPr="00D174A0">
        <w:rPr>
          <w:i/>
          <w:highlight w:val="white"/>
        </w:rPr>
        <w:t xml:space="preserve"> </w:t>
      </w:r>
      <w:r w:rsidR="0051602E">
        <w:rPr>
          <w:highlight w:val="white"/>
        </w:rPr>
        <w:t>(W</w:t>
      </w:r>
      <w:r w:rsidR="00793A25">
        <w:rPr>
          <w:highlight w:val="white"/>
        </w:rPr>
        <w:t>inter 2015 48</w:t>
      </w:r>
      <w:r w:rsidR="0000650B">
        <w:rPr>
          <w:highlight w:val="white"/>
        </w:rPr>
        <w:t>(</w:t>
      </w:r>
      <w:r w:rsidR="00793A25">
        <w:rPr>
          <w:highlight w:val="white"/>
        </w:rPr>
        <w:t>4</w:t>
      </w:r>
      <w:r w:rsidR="0000650B">
        <w:rPr>
          <w:highlight w:val="white"/>
        </w:rPr>
        <w:t>)</w:t>
      </w:r>
      <w:r w:rsidR="00793A25">
        <w:rPr>
          <w:highlight w:val="white"/>
        </w:rPr>
        <w:t>:4-6)</w:t>
      </w:r>
      <w:r w:rsidR="0000650B">
        <w:rPr>
          <w:highlight w:val="white"/>
        </w:rPr>
        <w:t>,</w:t>
      </w:r>
      <w:r w:rsidR="00793A25">
        <w:rPr>
          <w:highlight w:val="white"/>
        </w:rPr>
        <w:t xml:space="preserve"> </w:t>
      </w:r>
      <w:r w:rsidR="0000650B">
        <w:rPr>
          <w:i/>
          <w:highlight w:val="white"/>
        </w:rPr>
        <w:t>T</w:t>
      </w:r>
      <w:r w:rsidR="00793A25">
        <w:rPr>
          <w:i/>
          <w:highlight w:val="white"/>
        </w:rPr>
        <w:t>he</w:t>
      </w:r>
      <w:r w:rsidR="0000650B">
        <w:rPr>
          <w:i/>
          <w:highlight w:val="white"/>
        </w:rPr>
        <w:t xml:space="preserve"> SAA</w:t>
      </w:r>
      <w:r w:rsidR="00793A25">
        <w:rPr>
          <w:i/>
          <w:highlight w:val="white"/>
        </w:rPr>
        <w:t xml:space="preserve"> Archaeological </w:t>
      </w:r>
      <w:r w:rsidRPr="00D174A0">
        <w:rPr>
          <w:i/>
          <w:highlight w:val="white"/>
        </w:rPr>
        <w:t>Record</w:t>
      </w:r>
      <w:r w:rsidR="0000650B">
        <w:rPr>
          <w:highlight w:val="white"/>
        </w:rPr>
        <w:t xml:space="preserve"> (Jan. 2016, 16(1):41-43)</w:t>
      </w:r>
      <w:r w:rsidRPr="00D174A0">
        <w:rPr>
          <w:i/>
          <w:highlight w:val="white"/>
        </w:rPr>
        <w:t xml:space="preserve"> </w:t>
      </w:r>
      <w:r w:rsidRPr="0000650B">
        <w:rPr>
          <w:highlight w:val="white"/>
        </w:rPr>
        <w:t xml:space="preserve">and </w:t>
      </w:r>
      <w:r w:rsidR="0000650B">
        <w:rPr>
          <w:i/>
          <w:highlight w:val="white"/>
        </w:rPr>
        <w:t>ACRA Newsletter.</w:t>
      </w:r>
      <w:r>
        <w:rPr>
          <w:highlight w:val="white"/>
        </w:rPr>
        <w:t xml:space="preserve"> (Consortium members: Ralph Bailey, Danielle Benden, S. Terry Childs, Teresita Majewski, Christopher Pulliam, Kevin Smith, Michael “Sonny” Trimble, Mark Warner)</w:t>
      </w:r>
    </w:p>
    <w:p w14:paraId="19150D46" w14:textId="77777777" w:rsidR="00D33315" w:rsidRDefault="00D33315" w:rsidP="00A617ED">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p>
    <w:p w14:paraId="57AB01BB" w14:textId="77777777" w:rsidR="008D6E42" w:rsidRDefault="00553080" w:rsidP="00A617ED">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Pr>
          <w:highlight w:val="white"/>
        </w:rPr>
        <w:t xml:space="preserve">“Sandpoint Archaeology Project Collection Management Protocol.” Mark Warner, Robert M. Weaver, James C. Bard, Amanda Haught, Jamie Emmick, Marc Munch. IPAC-News 2010 3(1):4-6. </w:t>
      </w:r>
    </w:p>
    <w:p w14:paraId="566E51D4" w14:textId="77777777" w:rsidR="007749A4" w:rsidRDefault="007749A4" w:rsidP="00A617ED">
      <w:pPr>
        <w:tabs>
          <w:tab w:val="left" w:pos="0"/>
          <w:tab w:val="left" w:pos="540"/>
          <w:tab w:val="left" w:pos="1080"/>
          <w:tab w:val="left" w:pos="1620"/>
          <w:tab w:val="left" w:pos="2160"/>
          <w:tab w:val="left" w:pos="2700"/>
          <w:tab w:val="left" w:pos="6300"/>
          <w:tab w:val="left" w:pos="9360"/>
          <w:tab w:val="left" w:pos="10080"/>
        </w:tabs>
        <w:ind w:left="1627" w:hanging="547"/>
        <w:rPr>
          <w:b/>
          <w:bCs/>
          <w:highlight w:val="white"/>
        </w:rPr>
      </w:pPr>
    </w:p>
    <w:p w14:paraId="25744A24" w14:textId="58D383B2" w:rsidR="007749A4" w:rsidRPr="003D2E06" w:rsidRDefault="00D87DA3" w:rsidP="003D2E06">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Pr>
          <w:highlight w:val="white"/>
        </w:rPr>
        <w:t xml:space="preserve">“Why I Gave Away My </w:t>
      </w:r>
      <w:r w:rsidRPr="00D87DA3">
        <w:rPr>
          <w:i/>
          <w:highlight w:val="white"/>
        </w:rPr>
        <w:t>American Antiquity</w:t>
      </w:r>
      <w:r>
        <w:rPr>
          <w:highlight w:val="white"/>
        </w:rPr>
        <w:t xml:space="preserve">: Some Thoughts on the Relationship Between Historical Archaeologists and </w:t>
      </w:r>
      <w:r w:rsidRPr="00D87DA3">
        <w:rPr>
          <w:i/>
          <w:highlight w:val="white"/>
        </w:rPr>
        <w:t>American Antiquity</w:t>
      </w:r>
      <w:r>
        <w:rPr>
          <w:highlight w:val="white"/>
        </w:rPr>
        <w:t>.” The SAA Archaeological Record 2009 9(2): 6-7.</w:t>
      </w:r>
    </w:p>
    <w:p w14:paraId="794D02F1" w14:textId="77777777" w:rsidR="007749A4" w:rsidRDefault="007749A4">
      <w:pPr>
        <w:tabs>
          <w:tab w:val="left" w:pos="0"/>
          <w:tab w:val="left" w:pos="540"/>
          <w:tab w:val="left" w:pos="1080"/>
          <w:tab w:val="left" w:pos="1620"/>
          <w:tab w:val="left" w:pos="2160"/>
          <w:tab w:val="left" w:pos="2700"/>
          <w:tab w:val="left" w:pos="6300"/>
          <w:tab w:val="left" w:pos="9360"/>
          <w:tab w:val="left" w:pos="10080"/>
        </w:tabs>
        <w:jc w:val="center"/>
        <w:sectPr w:rsidR="007749A4">
          <w:headerReference w:type="default" r:id="rId12"/>
          <w:type w:val="continuous"/>
          <w:pgSz w:w="12240" w:h="15840"/>
          <w:pgMar w:top="960" w:right="1440" w:bottom="1350" w:left="1440" w:header="720" w:footer="1440" w:gutter="0"/>
          <w:cols w:space="720"/>
          <w:titlePg/>
        </w:sectPr>
      </w:pPr>
    </w:p>
    <w:p w14:paraId="6646B44F" w14:textId="2A8AED17" w:rsidR="00731FE4" w:rsidRDefault="00731FE4" w:rsidP="00F8020C">
      <w:pPr>
        <w:tabs>
          <w:tab w:val="left" w:pos="0"/>
          <w:tab w:val="left" w:pos="540"/>
          <w:tab w:val="left" w:pos="1080"/>
          <w:tab w:val="left" w:pos="1620"/>
          <w:tab w:val="left" w:pos="2160"/>
          <w:tab w:val="left" w:pos="2700"/>
          <w:tab w:val="left" w:pos="6300"/>
          <w:tab w:val="left" w:pos="9360"/>
          <w:tab w:val="left" w:pos="10080"/>
        </w:tabs>
        <w:rPr>
          <w:b/>
          <w:bCs/>
        </w:rPr>
      </w:pPr>
      <w:r>
        <w:rPr>
          <w:b/>
          <w:bCs/>
          <w:highlight w:val="white"/>
        </w:rPr>
        <w:lastRenderedPageBreak/>
        <w:tab/>
        <w:t>Popular and other Professional Publications</w:t>
      </w:r>
      <w:r>
        <w:t xml:space="preserve"> (cont.):</w:t>
      </w:r>
      <w:r>
        <w:rPr>
          <w:b/>
          <w:bCs/>
        </w:rPr>
        <w:t xml:space="preserve"> </w:t>
      </w:r>
      <w:r>
        <w:rPr>
          <w:b/>
          <w:bCs/>
        </w:rPr>
        <w:tab/>
      </w:r>
    </w:p>
    <w:p w14:paraId="4842B7B2" w14:textId="77777777" w:rsidR="00731FE4" w:rsidRDefault="00731FE4" w:rsidP="00731FE4">
      <w:pPr>
        <w:tabs>
          <w:tab w:val="left" w:pos="0"/>
          <w:tab w:val="left" w:pos="540"/>
          <w:tab w:val="left" w:pos="1080"/>
          <w:tab w:val="left" w:pos="1620"/>
          <w:tab w:val="left" w:pos="2160"/>
          <w:tab w:val="left" w:pos="2700"/>
          <w:tab w:val="left" w:pos="6300"/>
          <w:tab w:val="left" w:pos="9360"/>
          <w:tab w:val="left" w:pos="10080"/>
        </w:tabs>
        <w:ind w:left="1627" w:hanging="547"/>
      </w:pPr>
      <w:r>
        <w:rPr>
          <w:highlight w:val="white"/>
        </w:rPr>
        <w:t>“Commodification,” “Ethnographic Analogy,” “Folk Typology” (three essays)</w:t>
      </w:r>
      <w:r>
        <w:rPr>
          <w:i/>
          <w:iCs/>
          <w:highlight w:val="white"/>
        </w:rPr>
        <w:t xml:space="preserve"> Encyclopedia of Historical Archaeology.</w:t>
      </w:r>
      <w:r>
        <w:rPr>
          <w:highlight w:val="white"/>
        </w:rPr>
        <w:t xml:space="preserve"> Charles E. Orser, Jr., ed. pp. 118-119, 185-186, 215-216, Routledge: London. 2002</w:t>
      </w:r>
      <w:r>
        <w:t>.</w:t>
      </w:r>
    </w:p>
    <w:p w14:paraId="428E01F4" w14:textId="77777777" w:rsidR="00731FE4" w:rsidRDefault="00731FE4" w:rsidP="00731FE4">
      <w:pPr>
        <w:tabs>
          <w:tab w:val="left" w:pos="0"/>
          <w:tab w:val="left" w:pos="540"/>
          <w:tab w:val="left" w:pos="1080"/>
          <w:tab w:val="left" w:pos="1620"/>
          <w:tab w:val="left" w:pos="2160"/>
          <w:tab w:val="left" w:pos="2700"/>
          <w:tab w:val="left" w:pos="6300"/>
          <w:tab w:val="left" w:pos="9360"/>
          <w:tab w:val="left" w:pos="10080"/>
        </w:tabs>
        <w:ind w:left="1627" w:hanging="547"/>
      </w:pPr>
    </w:p>
    <w:p w14:paraId="5CEDC2C2" w14:textId="77777777" w:rsidR="00731FE4" w:rsidRDefault="00731FE4" w:rsidP="00731FE4">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Pr>
          <w:highlight w:val="white"/>
        </w:rPr>
        <w:t xml:space="preserve">“Ham Hocks on Your Cornflakes: Examining the Role of Food in </w:t>
      </w:r>
      <w:proofErr w:type="gramStart"/>
      <w:r>
        <w:rPr>
          <w:highlight w:val="white"/>
        </w:rPr>
        <w:t>African-American</w:t>
      </w:r>
      <w:proofErr w:type="gramEnd"/>
      <w:r>
        <w:rPr>
          <w:highlight w:val="white"/>
        </w:rPr>
        <w:t xml:space="preserve"> Identity.”</w:t>
      </w:r>
      <w:r>
        <w:rPr>
          <w:i/>
          <w:iCs/>
          <w:highlight w:val="white"/>
        </w:rPr>
        <w:t xml:space="preserve"> Archaeology</w:t>
      </w:r>
      <w:r>
        <w:rPr>
          <w:highlight w:val="white"/>
        </w:rPr>
        <w:t xml:space="preserve"> 54(6): 48-52, 2000.</w:t>
      </w:r>
    </w:p>
    <w:p w14:paraId="28557381" w14:textId="77777777" w:rsidR="00731FE4" w:rsidRDefault="00731FE4" w:rsidP="00731FE4">
      <w:pPr>
        <w:tabs>
          <w:tab w:val="left" w:pos="0"/>
          <w:tab w:val="left" w:pos="540"/>
          <w:tab w:val="left" w:pos="1080"/>
          <w:tab w:val="left" w:pos="1620"/>
          <w:tab w:val="left" w:pos="2160"/>
          <w:tab w:val="left" w:pos="2700"/>
          <w:tab w:val="left" w:pos="6300"/>
          <w:tab w:val="left" w:pos="9360"/>
          <w:tab w:val="left" w:pos="10080"/>
        </w:tabs>
        <w:ind w:left="1627" w:hanging="547"/>
      </w:pPr>
    </w:p>
    <w:p w14:paraId="713CEC55" w14:textId="77777777" w:rsidR="00731FE4" w:rsidRDefault="00731FE4" w:rsidP="00731FE4">
      <w:pPr>
        <w:tabs>
          <w:tab w:val="left" w:pos="0"/>
          <w:tab w:val="left" w:pos="540"/>
          <w:tab w:val="left" w:pos="1080"/>
          <w:tab w:val="left" w:pos="1620"/>
          <w:tab w:val="left" w:pos="2160"/>
          <w:tab w:val="left" w:pos="2700"/>
          <w:tab w:val="left" w:pos="6300"/>
          <w:tab w:val="left" w:pos="9360"/>
          <w:tab w:val="left" w:pos="10080"/>
        </w:tabs>
        <w:ind w:left="1627" w:hanging="547"/>
      </w:pPr>
      <w:r>
        <w:t xml:space="preserve">“Archaeology in Annapolis.” George C. Logan and Mark S. Warner. Pp. 13-15 In </w:t>
      </w:r>
      <w:proofErr w:type="gramStart"/>
      <w:r>
        <w:rPr>
          <w:i/>
          <w:iCs/>
        </w:rPr>
        <w:t>The</w:t>
      </w:r>
      <w:proofErr w:type="gramEnd"/>
      <w:r>
        <w:rPr>
          <w:i/>
          <w:iCs/>
        </w:rPr>
        <w:t xml:space="preserve"> Annapolis Book</w:t>
      </w:r>
      <w:r>
        <w:t>. Platinum Publishing, Annapolis, Maryland. 1991.</w:t>
      </w:r>
    </w:p>
    <w:p w14:paraId="0F659CF2" w14:textId="77777777" w:rsidR="00731FE4" w:rsidRDefault="00731FE4" w:rsidP="00F8020C">
      <w:pPr>
        <w:tabs>
          <w:tab w:val="left" w:pos="0"/>
          <w:tab w:val="left" w:pos="540"/>
          <w:tab w:val="left" w:pos="1080"/>
          <w:tab w:val="left" w:pos="1620"/>
          <w:tab w:val="left" w:pos="2160"/>
          <w:tab w:val="left" w:pos="2700"/>
          <w:tab w:val="left" w:pos="6300"/>
          <w:tab w:val="left" w:pos="9360"/>
          <w:tab w:val="left" w:pos="10080"/>
        </w:tabs>
        <w:rPr>
          <w:b/>
          <w:bCs/>
        </w:rPr>
      </w:pPr>
    </w:p>
    <w:p w14:paraId="1A76DCC7" w14:textId="4AC4F6AA" w:rsidR="00F8020C" w:rsidRDefault="00731FE4" w:rsidP="00F8020C">
      <w:pPr>
        <w:tabs>
          <w:tab w:val="left" w:pos="0"/>
          <w:tab w:val="left" w:pos="540"/>
          <w:tab w:val="left" w:pos="1080"/>
          <w:tab w:val="left" w:pos="1620"/>
          <w:tab w:val="left" w:pos="2160"/>
          <w:tab w:val="left" w:pos="2700"/>
          <w:tab w:val="left" w:pos="6300"/>
          <w:tab w:val="left" w:pos="9360"/>
          <w:tab w:val="left" w:pos="10080"/>
        </w:tabs>
        <w:rPr>
          <w:b/>
          <w:bCs/>
        </w:rPr>
      </w:pPr>
      <w:r>
        <w:rPr>
          <w:b/>
          <w:bCs/>
        </w:rPr>
        <w:tab/>
      </w:r>
      <w:r w:rsidR="00F645F9">
        <w:rPr>
          <w:b/>
          <w:bCs/>
        </w:rPr>
        <w:t>Sandp</w:t>
      </w:r>
      <w:r w:rsidR="00E11F64">
        <w:rPr>
          <w:b/>
          <w:bCs/>
        </w:rPr>
        <w:t>oint Archaeology Project</w:t>
      </w:r>
      <w:r w:rsidR="00F8020C">
        <w:rPr>
          <w:b/>
          <w:bCs/>
        </w:rPr>
        <w:t>:</w:t>
      </w:r>
    </w:p>
    <w:p w14:paraId="5D007045" w14:textId="77777777" w:rsidR="00D53522" w:rsidRPr="00E11F64" w:rsidRDefault="00F8020C" w:rsidP="00445077">
      <w:pPr>
        <w:tabs>
          <w:tab w:val="left" w:pos="0"/>
          <w:tab w:val="left" w:pos="540"/>
          <w:tab w:val="left" w:pos="1080"/>
          <w:tab w:val="left" w:pos="1620"/>
          <w:tab w:val="left" w:pos="2160"/>
          <w:tab w:val="left" w:pos="2700"/>
          <w:tab w:val="left" w:pos="6300"/>
          <w:tab w:val="left" w:pos="9360"/>
          <w:tab w:val="left" w:pos="10080"/>
        </w:tabs>
        <w:ind w:left="1627" w:hanging="547"/>
        <w:rPr>
          <w:bCs/>
        </w:rPr>
      </w:pPr>
      <w:r>
        <w:rPr>
          <w:bCs/>
        </w:rPr>
        <w:t>Nine</w:t>
      </w:r>
      <w:r w:rsidR="00F645F9" w:rsidRPr="00E11F64">
        <w:rPr>
          <w:bCs/>
        </w:rPr>
        <w:t xml:space="preserve"> volumes in tota</w:t>
      </w:r>
      <w:r w:rsidR="00D53522" w:rsidRPr="00E11F64">
        <w:rPr>
          <w:bCs/>
        </w:rPr>
        <w:t>l, prepared by SWCA Environmental</w:t>
      </w:r>
      <w:r w:rsidR="007B6DDA" w:rsidRPr="00E11F64">
        <w:rPr>
          <w:bCs/>
        </w:rPr>
        <w:t xml:space="preserve"> </w:t>
      </w:r>
      <w:r w:rsidR="00D53522" w:rsidRPr="00E11F64">
        <w:rPr>
          <w:bCs/>
        </w:rPr>
        <w:t>Consultants for Idaho Transportation Departmen</w:t>
      </w:r>
      <w:r>
        <w:rPr>
          <w:bCs/>
        </w:rPr>
        <w:t>t</w:t>
      </w:r>
      <w:r w:rsidR="00E11F64">
        <w:rPr>
          <w:bCs/>
        </w:rPr>
        <w:t xml:space="preserve">. James C. Bard, Robert M. </w:t>
      </w:r>
      <w:proofErr w:type="gramStart"/>
      <w:r w:rsidR="00E11F64">
        <w:rPr>
          <w:bCs/>
        </w:rPr>
        <w:t>Weaver</w:t>
      </w:r>
      <w:proofErr w:type="gramEnd"/>
      <w:r w:rsidR="00E11F64">
        <w:rPr>
          <w:bCs/>
        </w:rPr>
        <w:t xml:space="preserve"> and Mark Warner Principal Investigators</w:t>
      </w:r>
    </w:p>
    <w:p w14:paraId="74DFE6D2" w14:textId="77777777" w:rsidR="008E7DB2" w:rsidRPr="00E11F64"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4CA70BBC" w14:textId="77777777" w:rsidR="008E7DB2" w:rsidRPr="008E7DB2"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u w:val="single"/>
        </w:rPr>
        <w:t>Volume 1</w:t>
      </w:r>
      <w:r w:rsidRPr="005946E3">
        <w:rPr>
          <w:i/>
          <w:highlight w:val="white"/>
        </w:rPr>
        <w:t>:</w:t>
      </w:r>
      <w:r w:rsidR="005946E3" w:rsidRPr="005946E3">
        <w:rPr>
          <w:i/>
          <w:highlight w:val="white"/>
        </w:rPr>
        <w:t xml:space="preserve"> Sandpoint Stories</w:t>
      </w:r>
      <w:r w:rsidRPr="008E7DB2">
        <w:rPr>
          <w:highlight w:val="white"/>
        </w:rPr>
        <w:t xml:space="preserve">, Robert </w:t>
      </w:r>
      <w:proofErr w:type="spellStart"/>
      <w:r w:rsidR="005946E3">
        <w:rPr>
          <w:highlight w:val="white"/>
        </w:rPr>
        <w:t>M.</w:t>
      </w:r>
      <w:r w:rsidRPr="008E7DB2">
        <w:rPr>
          <w:highlight w:val="white"/>
        </w:rPr>
        <w:t>Weaver</w:t>
      </w:r>
      <w:proofErr w:type="spellEnd"/>
      <w:r w:rsidRPr="008E7DB2">
        <w:rPr>
          <w:highlight w:val="white"/>
        </w:rPr>
        <w:t>, editor</w:t>
      </w:r>
    </w:p>
    <w:p w14:paraId="3F7A1878" w14:textId="77777777" w:rsidR="008E7DB2" w:rsidRPr="008E7DB2"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Chapter. 3: A “Community” On the Margins: Chinese Life in Turn of the Century Sandpoint.</w:t>
      </w:r>
      <w:r w:rsidR="005946E3">
        <w:rPr>
          <w:highlight w:val="white"/>
        </w:rPr>
        <w:t xml:space="preserve"> </w:t>
      </w:r>
      <w:r w:rsidRPr="008E7DB2">
        <w:rPr>
          <w:highlight w:val="white"/>
        </w:rPr>
        <w:t xml:space="preserve">pp. </w:t>
      </w:r>
      <w:r w:rsidR="005946E3">
        <w:rPr>
          <w:highlight w:val="white"/>
        </w:rPr>
        <w:t>55-72.</w:t>
      </w:r>
      <w:r w:rsidRPr="008E7DB2">
        <w:rPr>
          <w:highlight w:val="white"/>
        </w:rPr>
        <w:t xml:space="preserve"> Mark Warner, Breanne Kisling, and Molly Swords</w:t>
      </w:r>
    </w:p>
    <w:p w14:paraId="4A098005" w14:textId="77777777" w:rsidR="008E7DB2" w:rsidRPr="008E7DB2"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 xml:space="preserve">Chapter 5: Remembering Trixie Colton: The World of Sandpoint’s Prostitutes. Pp </w:t>
      </w:r>
      <w:r w:rsidR="005946E3">
        <w:rPr>
          <w:highlight w:val="white"/>
        </w:rPr>
        <w:t>89</w:t>
      </w:r>
      <w:r w:rsidRPr="008E7DB2">
        <w:rPr>
          <w:highlight w:val="white"/>
        </w:rPr>
        <w:t>-</w:t>
      </w:r>
      <w:r w:rsidR="005946E3">
        <w:rPr>
          <w:highlight w:val="white"/>
        </w:rPr>
        <w:t>102.</w:t>
      </w:r>
      <w:r w:rsidRPr="008E7DB2">
        <w:rPr>
          <w:highlight w:val="white"/>
        </w:rPr>
        <w:t xml:space="preserve"> Mark Warner and Jim Bard</w:t>
      </w:r>
    </w:p>
    <w:p w14:paraId="69812425" w14:textId="77777777" w:rsidR="008E7DB2" w:rsidRPr="008E7DB2"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 xml:space="preserve">Chapter 6: </w:t>
      </w:r>
      <w:r w:rsidR="005946E3">
        <w:rPr>
          <w:highlight w:val="white"/>
        </w:rPr>
        <w:t>“</w:t>
      </w:r>
      <w:r w:rsidRPr="008E7DB2">
        <w:rPr>
          <w:highlight w:val="white"/>
        </w:rPr>
        <w:t>Prospects Appear to be Brightening Each Day”: The Economies of Sandpoint. Pp.</w:t>
      </w:r>
      <w:r w:rsidR="005946E3">
        <w:rPr>
          <w:highlight w:val="white"/>
        </w:rPr>
        <w:t>103-118</w:t>
      </w:r>
      <w:r w:rsidRPr="008E7DB2">
        <w:rPr>
          <w:highlight w:val="white"/>
        </w:rPr>
        <w:t>. Mark Warner, Molly Swords and Amanda Haught-Bielmann</w:t>
      </w:r>
    </w:p>
    <w:p w14:paraId="1A54819A" w14:textId="77777777" w:rsidR="008E7DB2" w:rsidRPr="008E7DB2"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 xml:space="preserve">Chapter 7: Excavating Labor:  Archaeology of the Humbird Blacksmith Shop. Pp. </w:t>
      </w:r>
      <w:r w:rsidR="005946E3">
        <w:rPr>
          <w:highlight w:val="white"/>
        </w:rPr>
        <w:t>119-130</w:t>
      </w:r>
      <w:r w:rsidRPr="008E7DB2">
        <w:rPr>
          <w:highlight w:val="white"/>
        </w:rPr>
        <w:t xml:space="preserve"> Mark Warner and Molly Swords</w:t>
      </w:r>
    </w:p>
    <w:p w14:paraId="36FCA279" w14:textId="1DA7B5F0" w:rsidR="008E7DB2" w:rsidRPr="00EC4A79" w:rsidRDefault="008E7DB2" w:rsidP="00EC4A79">
      <w:pPr>
        <w:tabs>
          <w:tab w:val="left" w:pos="0"/>
          <w:tab w:val="left" w:pos="540"/>
          <w:tab w:val="left" w:pos="1080"/>
          <w:tab w:val="left" w:pos="1620"/>
          <w:tab w:val="left" w:pos="2160"/>
          <w:tab w:val="left" w:pos="2700"/>
          <w:tab w:val="left" w:pos="6300"/>
          <w:tab w:val="left" w:pos="9360"/>
          <w:tab w:val="left" w:pos="10080"/>
        </w:tabs>
        <w:ind w:left="1627" w:hanging="547"/>
        <w:rPr>
          <w:b/>
          <w:bCs/>
          <w:highlight w:val="white"/>
        </w:rPr>
      </w:pPr>
      <w:r w:rsidRPr="008E7DB2">
        <w:rPr>
          <w:highlight w:val="white"/>
          <w:u w:val="single"/>
        </w:rPr>
        <w:t>Volume 2:</w:t>
      </w:r>
      <w:r w:rsidR="00F061BF">
        <w:rPr>
          <w:i/>
          <w:highlight w:val="white"/>
        </w:rPr>
        <w:t xml:space="preserve"> Material culture of Everyday Life</w:t>
      </w:r>
      <w:r w:rsidRPr="008E7DB2">
        <w:rPr>
          <w:highlight w:val="white"/>
        </w:rPr>
        <w:t>,</w:t>
      </w:r>
      <w:r w:rsidR="00F061BF">
        <w:rPr>
          <w:highlight w:val="white"/>
        </w:rPr>
        <w:t xml:space="preserve"> </w:t>
      </w:r>
      <w:r w:rsidRPr="008E7DB2">
        <w:rPr>
          <w:highlight w:val="white"/>
        </w:rPr>
        <w:t>Mark</w:t>
      </w:r>
      <w:r w:rsidR="00F061BF">
        <w:rPr>
          <w:highlight w:val="white"/>
        </w:rPr>
        <w:t xml:space="preserve"> S.</w:t>
      </w:r>
      <w:r w:rsidRPr="008E7DB2">
        <w:rPr>
          <w:highlight w:val="white"/>
        </w:rPr>
        <w:t xml:space="preserve"> Warner, editor </w:t>
      </w:r>
    </w:p>
    <w:p w14:paraId="14F1D846" w14:textId="77777777" w:rsidR="00F061BF" w:rsidRDefault="00F061BF"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Pr>
          <w:highlight w:val="white"/>
        </w:rPr>
        <w:t>Chapter 1: Introduction</w:t>
      </w:r>
      <w:r w:rsidR="002A3D66">
        <w:rPr>
          <w:highlight w:val="white"/>
        </w:rPr>
        <w:t>.</w:t>
      </w:r>
      <w:r>
        <w:rPr>
          <w:highlight w:val="white"/>
        </w:rPr>
        <w:t xml:space="preserve"> </w:t>
      </w:r>
      <w:r w:rsidR="002A3D66">
        <w:rPr>
          <w:highlight w:val="white"/>
        </w:rPr>
        <w:t>P</w:t>
      </w:r>
      <w:r>
        <w:rPr>
          <w:highlight w:val="white"/>
        </w:rPr>
        <w:t>p. 1-2, Mark Warner.</w:t>
      </w:r>
    </w:p>
    <w:p w14:paraId="1D02A084" w14:textId="77777777" w:rsidR="008E7DB2" w:rsidRPr="008E7DB2"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 xml:space="preserve">Chapter </w:t>
      </w:r>
      <w:r w:rsidR="00F061BF">
        <w:rPr>
          <w:highlight w:val="white"/>
        </w:rPr>
        <w:t>3</w:t>
      </w:r>
      <w:r w:rsidRPr="008E7DB2">
        <w:rPr>
          <w:highlight w:val="white"/>
        </w:rPr>
        <w:t xml:space="preserve">: The Archaeology of Sex pp. </w:t>
      </w:r>
      <w:r w:rsidR="00F061BF">
        <w:rPr>
          <w:highlight w:val="white"/>
        </w:rPr>
        <w:t>31-51. Ma</w:t>
      </w:r>
      <w:r w:rsidRPr="008E7DB2">
        <w:rPr>
          <w:highlight w:val="white"/>
        </w:rPr>
        <w:t xml:space="preserve">rk Warner, Dan Martin, and </w:t>
      </w:r>
      <w:proofErr w:type="spellStart"/>
      <w:r w:rsidRPr="008E7DB2">
        <w:rPr>
          <w:highlight w:val="white"/>
        </w:rPr>
        <w:t>Jamelon</w:t>
      </w:r>
      <w:proofErr w:type="spellEnd"/>
      <w:r w:rsidRPr="008E7DB2">
        <w:rPr>
          <w:highlight w:val="white"/>
        </w:rPr>
        <w:t xml:space="preserve"> Brown</w:t>
      </w:r>
    </w:p>
    <w:p w14:paraId="08D4AC71" w14:textId="233F7EFD" w:rsidR="008E7DB2" w:rsidRPr="008E7DB2"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 xml:space="preserve">Chapter </w:t>
      </w:r>
      <w:r w:rsidR="00F061BF">
        <w:rPr>
          <w:highlight w:val="white"/>
        </w:rPr>
        <w:t>4</w:t>
      </w:r>
      <w:r w:rsidRPr="008E7DB2">
        <w:rPr>
          <w:highlight w:val="white"/>
        </w:rPr>
        <w:t>: “Try One of Fatty’s ‘Velvets</w:t>
      </w:r>
      <w:r w:rsidR="00EC4A79">
        <w:rPr>
          <w:highlight w:val="white"/>
        </w:rPr>
        <w:t>:</w:t>
      </w:r>
      <w:r w:rsidRPr="008E7DB2">
        <w:rPr>
          <w:highlight w:val="white"/>
        </w:rPr>
        <w:t xml:space="preserve">’” Drinking and Socializing in Sandpoint pp. </w:t>
      </w:r>
      <w:r w:rsidR="00F061BF">
        <w:rPr>
          <w:highlight w:val="white"/>
        </w:rPr>
        <w:t>5</w:t>
      </w:r>
      <w:r w:rsidRPr="008E7DB2">
        <w:rPr>
          <w:highlight w:val="white"/>
        </w:rPr>
        <w:t>3-</w:t>
      </w:r>
      <w:r w:rsidR="00F061BF">
        <w:rPr>
          <w:highlight w:val="white"/>
        </w:rPr>
        <w:t xml:space="preserve"> </w:t>
      </w:r>
      <w:r w:rsidRPr="008E7DB2">
        <w:rPr>
          <w:highlight w:val="white"/>
        </w:rPr>
        <w:t>7</w:t>
      </w:r>
      <w:r w:rsidR="00F061BF">
        <w:rPr>
          <w:highlight w:val="white"/>
        </w:rPr>
        <w:t>9</w:t>
      </w:r>
      <w:r w:rsidRPr="008E7DB2">
        <w:rPr>
          <w:highlight w:val="white"/>
        </w:rPr>
        <w:t xml:space="preserve"> Mary Petrich-Guy, Mark Warner and </w:t>
      </w:r>
      <w:proofErr w:type="spellStart"/>
      <w:r w:rsidRPr="008E7DB2">
        <w:rPr>
          <w:highlight w:val="white"/>
        </w:rPr>
        <w:t>Jamelon</w:t>
      </w:r>
      <w:proofErr w:type="spellEnd"/>
      <w:r w:rsidRPr="008E7DB2">
        <w:rPr>
          <w:highlight w:val="white"/>
        </w:rPr>
        <w:t xml:space="preserve"> Brown</w:t>
      </w:r>
    </w:p>
    <w:p w14:paraId="61E81F46" w14:textId="77777777" w:rsidR="001063BC" w:rsidRPr="001063BC"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 xml:space="preserve">Chapter </w:t>
      </w:r>
      <w:r w:rsidR="00F061BF">
        <w:rPr>
          <w:highlight w:val="white"/>
        </w:rPr>
        <w:t>8</w:t>
      </w:r>
      <w:r w:rsidRPr="008E7DB2">
        <w:rPr>
          <w:highlight w:val="white"/>
        </w:rPr>
        <w:t xml:space="preserve">: Pets and the Care of Work Animals pp. </w:t>
      </w:r>
      <w:r w:rsidR="00F061BF">
        <w:rPr>
          <w:highlight w:val="white"/>
        </w:rPr>
        <w:t>153</w:t>
      </w:r>
      <w:r w:rsidRPr="008E7DB2">
        <w:rPr>
          <w:highlight w:val="white"/>
        </w:rPr>
        <w:t>-.1</w:t>
      </w:r>
      <w:r w:rsidR="00F061BF">
        <w:rPr>
          <w:highlight w:val="white"/>
        </w:rPr>
        <w:t>66.</w:t>
      </w:r>
      <w:r w:rsidR="001063BC" w:rsidRPr="001063BC">
        <w:rPr>
          <w:highlight w:val="white"/>
        </w:rPr>
        <w:t xml:space="preserve"> Oliver Bielmann, Carmen Bradbury, and Mark Warner</w:t>
      </w:r>
    </w:p>
    <w:p w14:paraId="2104B16C" w14:textId="77777777" w:rsidR="001063BC" w:rsidRPr="001063BC"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 xml:space="preserve">Chapter </w:t>
      </w:r>
      <w:r w:rsidR="00F061BF">
        <w:rPr>
          <w:highlight w:val="white"/>
        </w:rPr>
        <w:t>10</w:t>
      </w:r>
      <w:r w:rsidRPr="008E7DB2">
        <w:rPr>
          <w:highlight w:val="white"/>
        </w:rPr>
        <w:t>: Firearms in Sandpoint pp. 1</w:t>
      </w:r>
      <w:r w:rsidR="00F061BF">
        <w:rPr>
          <w:highlight w:val="white"/>
        </w:rPr>
        <w:t>87</w:t>
      </w:r>
      <w:r w:rsidRPr="008E7DB2">
        <w:rPr>
          <w:highlight w:val="white"/>
        </w:rPr>
        <w:t>–</w:t>
      </w:r>
      <w:r w:rsidR="00F061BF">
        <w:rPr>
          <w:highlight w:val="white"/>
        </w:rPr>
        <w:t>200</w:t>
      </w:r>
      <w:r w:rsidR="001063BC">
        <w:rPr>
          <w:highlight w:val="white"/>
        </w:rPr>
        <w:t>.</w:t>
      </w:r>
      <w:r w:rsidR="001063BC" w:rsidRPr="001063BC">
        <w:rPr>
          <w:highlight w:val="white"/>
        </w:rPr>
        <w:t xml:space="preserve"> Margaret Clark and Mark Warner</w:t>
      </w:r>
    </w:p>
    <w:p w14:paraId="4C1752C7" w14:textId="77777777" w:rsidR="001063BC" w:rsidRPr="001063BC"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Chapter 1</w:t>
      </w:r>
      <w:r w:rsidR="00F061BF">
        <w:rPr>
          <w:highlight w:val="white"/>
        </w:rPr>
        <w:t>3</w:t>
      </w:r>
      <w:r w:rsidRPr="008E7DB2">
        <w:rPr>
          <w:highlight w:val="white"/>
        </w:rPr>
        <w:t>: From the “Bloom of Youth” to “Dye for the Whiskers”: Grooming the Women and Men of Sandpoint pp. 2</w:t>
      </w:r>
      <w:r w:rsidR="00F061BF">
        <w:rPr>
          <w:highlight w:val="white"/>
        </w:rPr>
        <w:t>58</w:t>
      </w:r>
      <w:r w:rsidRPr="008E7DB2">
        <w:rPr>
          <w:highlight w:val="white"/>
        </w:rPr>
        <w:t xml:space="preserve"> –2</w:t>
      </w:r>
      <w:r w:rsidR="00F061BF">
        <w:rPr>
          <w:highlight w:val="white"/>
        </w:rPr>
        <w:t>74</w:t>
      </w:r>
      <w:r w:rsidR="001063BC">
        <w:rPr>
          <w:highlight w:val="white"/>
        </w:rPr>
        <w:t xml:space="preserve">. </w:t>
      </w:r>
      <w:r w:rsidR="001063BC" w:rsidRPr="001063BC">
        <w:rPr>
          <w:highlight w:val="white"/>
        </w:rPr>
        <w:t>Breanne Kisling and Mark Warner</w:t>
      </w:r>
    </w:p>
    <w:p w14:paraId="35CF6E44" w14:textId="77777777" w:rsidR="001063BC" w:rsidRPr="001063BC"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rPr>
        <w:t>Chapter 1</w:t>
      </w:r>
      <w:r w:rsidR="00F061BF">
        <w:rPr>
          <w:highlight w:val="white"/>
        </w:rPr>
        <w:t>4</w:t>
      </w:r>
      <w:r w:rsidRPr="008E7DB2">
        <w:rPr>
          <w:highlight w:val="white"/>
        </w:rPr>
        <w:t xml:space="preserve">: Chemistry and Archaeology pp. </w:t>
      </w:r>
      <w:r w:rsidR="00F061BF">
        <w:rPr>
          <w:highlight w:val="white"/>
        </w:rPr>
        <w:t>276</w:t>
      </w:r>
      <w:r w:rsidRPr="008E7DB2">
        <w:rPr>
          <w:highlight w:val="white"/>
        </w:rPr>
        <w:t xml:space="preserve"> –</w:t>
      </w:r>
      <w:r w:rsidR="00F061BF">
        <w:rPr>
          <w:highlight w:val="white"/>
        </w:rPr>
        <w:t>285</w:t>
      </w:r>
      <w:r w:rsidR="001707B3">
        <w:rPr>
          <w:highlight w:val="white"/>
        </w:rPr>
        <w:t>.</w:t>
      </w:r>
      <w:r w:rsidR="001063BC">
        <w:rPr>
          <w:highlight w:val="white"/>
        </w:rPr>
        <w:t xml:space="preserve"> </w:t>
      </w:r>
      <w:r w:rsidR="001063BC" w:rsidRPr="001063BC">
        <w:rPr>
          <w:highlight w:val="white"/>
        </w:rPr>
        <w:t>Mark Warner, Ray von Wandruszka, Mike Spinner, Adeline Lustig, Alicia Freeman, and Joe Mitchell</w:t>
      </w:r>
    </w:p>
    <w:p w14:paraId="526BF90C" w14:textId="0037B081" w:rsidR="008E7DB2" w:rsidRDefault="008E7DB2"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rsidRPr="008E7DB2">
        <w:rPr>
          <w:highlight w:val="white"/>
          <w:u w:val="single"/>
        </w:rPr>
        <w:t>Volume 4:</w:t>
      </w:r>
      <w:r w:rsidRPr="008E7DB2">
        <w:rPr>
          <w:i/>
          <w:highlight w:val="white"/>
        </w:rPr>
        <w:t xml:space="preserve"> </w:t>
      </w:r>
      <w:r w:rsidR="001707B3">
        <w:rPr>
          <w:i/>
          <w:highlight w:val="white"/>
        </w:rPr>
        <w:t>Summary of Methods and data.</w:t>
      </w:r>
      <w:r w:rsidRPr="008E7DB2">
        <w:rPr>
          <w:highlight w:val="white"/>
        </w:rPr>
        <w:t xml:space="preserve"> Molly Swords, editor</w:t>
      </w:r>
      <w:r w:rsidR="007A19E2">
        <w:rPr>
          <w:highlight w:val="white"/>
        </w:rPr>
        <w:t xml:space="preserve">, </w:t>
      </w:r>
      <w:r w:rsidR="001063BC">
        <w:rPr>
          <w:highlight w:val="white"/>
        </w:rPr>
        <w:t xml:space="preserve">Mark Warner contributing </w:t>
      </w:r>
      <w:proofErr w:type="gramStart"/>
      <w:r w:rsidR="001063BC">
        <w:rPr>
          <w:highlight w:val="white"/>
        </w:rPr>
        <w:t>author</w:t>
      </w:r>
      <w:proofErr w:type="gramEnd"/>
    </w:p>
    <w:p w14:paraId="133E34FA" w14:textId="77777777" w:rsidR="00D30BFD" w:rsidRDefault="00D30BFD" w:rsidP="00F8020C">
      <w:pPr>
        <w:tabs>
          <w:tab w:val="left" w:pos="0"/>
          <w:tab w:val="left" w:pos="540"/>
          <w:tab w:val="left" w:pos="1080"/>
          <w:tab w:val="left" w:pos="1620"/>
          <w:tab w:val="left" w:pos="2160"/>
          <w:tab w:val="left" w:pos="2700"/>
          <w:tab w:val="left" w:pos="6300"/>
          <w:tab w:val="left" w:pos="9360"/>
          <w:tab w:val="left" w:pos="10080"/>
        </w:tabs>
        <w:rPr>
          <w:b/>
          <w:bCs/>
        </w:rPr>
      </w:pPr>
    </w:p>
    <w:p w14:paraId="548318B6" w14:textId="5FAFAE46" w:rsidR="00F8020C" w:rsidRDefault="00F8020C" w:rsidP="00F8020C">
      <w:pPr>
        <w:tabs>
          <w:tab w:val="left" w:pos="0"/>
          <w:tab w:val="left" w:pos="540"/>
          <w:tab w:val="left" w:pos="1080"/>
          <w:tab w:val="left" w:pos="1620"/>
          <w:tab w:val="left" w:pos="2160"/>
          <w:tab w:val="left" w:pos="2700"/>
          <w:tab w:val="left" w:pos="6300"/>
          <w:tab w:val="left" w:pos="9360"/>
          <w:tab w:val="left" w:pos="10080"/>
        </w:tabs>
        <w:rPr>
          <w:b/>
          <w:bCs/>
        </w:rPr>
      </w:pPr>
      <w:r>
        <w:rPr>
          <w:b/>
          <w:bCs/>
        </w:rPr>
        <w:t>Faunal Reports:</w:t>
      </w:r>
    </w:p>
    <w:p w14:paraId="71BDA7B7" w14:textId="77777777" w:rsidR="00957AED" w:rsidRDefault="00957AED" w:rsidP="00F8020C">
      <w:pPr>
        <w:tabs>
          <w:tab w:val="left" w:pos="0"/>
          <w:tab w:val="left" w:pos="540"/>
          <w:tab w:val="left" w:pos="1080"/>
          <w:tab w:val="left" w:pos="1620"/>
          <w:tab w:val="left" w:pos="2160"/>
          <w:tab w:val="left" w:pos="2700"/>
          <w:tab w:val="left" w:pos="6300"/>
          <w:tab w:val="left" w:pos="9360"/>
          <w:tab w:val="left" w:pos="10080"/>
        </w:tabs>
        <w:rPr>
          <w:b/>
          <w:bCs/>
        </w:rPr>
      </w:pPr>
    </w:p>
    <w:p w14:paraId="79386158" w14:textId="77777777" w:rsidR="00F8020C" w:rsidRDefault="00F8020C"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r>
        <w:t xml:space="preserve">Appendix A, Analysis of Faunal Remains from Feature 82 at the St. Mary’s Site (18AP45). In </w:t>
      </w:r>
      <w:r>
        <w:rPr>
          <w:i/>
          <w:iCs/>
        </w:rPr>
        <w:t>Report on Archaeological Investigations Conducted at the St. Mary’s Site (18AP45), 107 Duke of Gloucester Street, Annapolis, Maryland, 1987-1990. Vol. 1 Site History, Results and Recommendations.</w:t>
      </w:r>
      <w:r>
        <w:t xml:space="preserve"> Matthew M. Palus and Elizabeth B. Kryder-Reid. Report prepared for Charles Carroll House of Annapolis, Inc., by Archaeology in Annapolis. 2002.</w:t>
      </w:r>
      <w:r w:rsidRPr="00E4570D">
        <w:rPr>
          <w:highlight w:val="white"/>
        </w:rPr>
        <w:t xml:space="preserve"> </w:t>
      </w:r>
    </w:p>
    <w:p w14:paraId="02FB6F46" w14:textId="77777777" w:rsidR="00F8020C" w:rsidRDefault="00F8020C" w:rsidP="00445077">
      <w:pPr>
        <w:tabs>
          <w:tab w:val="left" w:pos="0"/>
          <w:tab w:val="left" w:pos="540"/>
          <w:tab w:val="left" w:pos="1080"/>
          <w:tab w:val="left" w:pos="1620"/>
          <w:tab w:val="left" w:pos="2160"/>
          <w:tab w:val="left" w:pos="2700"/>
          <w:tab w:val="left" w:pos="6300"/>
          <w:tab w:val="left" w:pos="9360"/>
          <w:tab w:val="left" w:pos="10080"/>
        </w:tabs>
        <w:ind w:left="1627" w:hanging="547"/>
        <w:rPr>
          <w:highlight w:val="white"/>
        </w:rPr>
      </w:pPr>
    </w:p>
    <w:p w14:paraId="02E87F1D" w14:textId="77777777" w:rsidR="00F8020C" w:rsidRDefault="00F8020C" w:rsidP="00445077">
      <w:pPr>
        <w:tabs>
          <w:tab w:val="left" w:pos="0"/>
          <w:tab w:val="left" w:pos="540"/>
          <w:tab w:val="left" w:pos="1080"/>
          <w:tab w:val="left" w:pos="1620"/>
          <w:tab w:val="left" w:pos="2160"/>
          <w:tab w:val="left" w:pos="2700"/>
          <w:tab w:val="left" w:pos="6300"/>
          <w:tab w:val="left" w:pos="9360"/>
          <w:tab w:val="left" w:pos="10080"/>
        </w:tabs>
        <w:ind w:left="1627" w:hanging="547"/>
      </w:pPr>
      <w:r>
        <w:rPr>
          <w:i/>
          <w:iCs/>
          <w:highlight w:val="white"/>
        </w:rPr>
        <w:t xml:space="preserve">The </w:t>
      </w:r>
      <w:proofErr w:type="spellStart"/>
      <w:r>
        <w:rPr>
          <w:i/>
          <w:iCs/>
          <w:highlight w:val="white"/>
        </w:rPr>
        <w:t>Queensgate</w:t>
      </w:r>
      <w:proofErr w:type="spellEnd"/>
      <w:r>
        <w:rPr>
          <w:i/>
          <w:iCs/>
          <w:highlight w:val="white"/>
        </w:rPr>
        <w:t xml:space="preserve"> Fauna: An Exploration of Urban Foodways in Cincinnati, Ohio.</w:t>
      </w:r>
      <w:r>
        <w:rPr>
          <w:iCs/>
          <w:highlight w:val="white"/>
        </w:rPr>
        <w:t xml:space="preserve"> Report to the Cincinnati Museum of Natural History and the City of Cincinnati. 2001</w:t>
      </w:r>
      <w:r>
        <w:rPr>
          <w:highlight w:val="white"/>
        </w:rPr>
        <w:t>.</w:t>
      </w:r>
    </w:p>
    <w:p w14:paraId="2C61353C" w14:textId="77777777" w:rsidR="00445077" w:rsidRDefault="00445077"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28440407" w14:textId="77777777" w:rsidR="00F8020C" w:rsidRDefault="00F8020C" w:rsidP="00445077">
      <w:pPr>
        <w:tabs>
          <w:tab w:val="left" w:pos="0"/>
          <w:tab w:val="left" w:pos="540"/>
          <w:tab w:val="left" w:pos="1080"/>
          <w:tab w:val="left" w:pos="1620"/>
          <w:tab w:val="left" w:pos="2160"/>
          <w:tab w:val="left" w:pos="2700"/>
          <w:tab w:val="left" w:pos="6300"/>
          <w:tab w:val="left" w:pos="9360"/>
          <w:tab w:val="left" w:pos="10080"/>
        </w:tabs>
        <w:ind w:left="1627" w:hanging="547"/>
      </w:pPr>
      <w:r>
        <w:t xml:space="preserve">Analysis of the Faunal Remains from the Omer Adams Site (15HY25) located in Henry County, Kentucky. In </w:t>
      </w:r>
      <w:r>
        <w:rPr>
          <w:i/>
          <w:iCs/>
        </w:rPr>
        <w:t xml:space="preserve">Phase II Archaeological Investigations of the Omer Adams Site (15HY25), an </w:t>
      </w:r>
      <w:proofErr w:type="gramStart"/>
      <w:r>
        <w:rPr>
          <w:i/>
          <w:iCs/>
        </w:rPr>
        <w:t>Eighteenth Century Salt</w:t>
      </w:r>
      <w:proofErr w:type="gramEnd"/>
      <w:r>
        <w:rPr>
          <w:i/>
          <w:iCs/>
        </w:rPr>
        <w:t xml:space="preserve"> Works in Henry County, Kentucky</w:t>
      </w:r>
      <w:r>
        <w:t>. Kurt Fiegle,</w:t>
      </w:r>
      <w:r w:rsidR="00635438">
        <w:t xml:space="preserve"> </w:t>
      </w:r>
      <w:r>
        <w:t>ed. Report prepared for Wilbur Smith Associates. 1997.</w:t>
      </w:r>
    </w:p>
    <w:p w14:paraId="545B4C72" w14:textId="77777777" w:rsidR="00F8020C" w:rsidRDefault="00F8020C"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0BE649CE" w14:textId="438E30F2" w:rsidR="00EC4A72" w:rsidRDefault="00F8020C" w:rsidP="00445077">
      <w:pPr>
        <w:tabs>
          <w:tab w:val="left" w:pos="0"/>
          <w:tab w:val="left" w:pos="540"/>
          <w:tab w:val="left" w:pos="1080"/>
          <w:tab w:val="left" w:pos="1620"/>
          <w:tab w:val="left" w:pos="2160"/>
          <w:tab w:val="left" w:pos="2700"/>
          <w:tab w:val="left" w:pos="6300"/>
          <w:tab w:val="left" w:pos="9360"/>
          <w:tab w:val="left" w:pos="10080"/>
        </w:tabs>
        <w:ind w:left="1627" w:hanging="547"/>
      </w:pPr>
      <w:r>
        <w:t xml:space="preserve">Analysis of Vertebrate Faunal Remains from Phase III Excavations of the Courthouse Site, Annapolis, MD. In </w:t>
      </w:r>
      <w:r>
        <w:rPr>
          <w:i/>
          <w:iCs/>
        </w:rPr>
        <w:t>300 Years in Annapolis: Phase III Archaeological Investigations of the Anne Arundel Courthouse Site (18AP63), Annapolis, Maryland, Volume I</w:t>
      </w:r>
      <w:r>
        <w:t>. Elizabeth Aiello &amp; John Siedel, eds. Report on file Department of Anthropology, University of Maryland, College Park. 1995.</w:t>
      </w:r>
    </w:p>
    <w:p w14:paraId="57C68CD3" w14:textId="77777777" w:rsidR="003D2E06" w:rsidRDefault="00D176B9" w:rsidP="006B2088">
      <w:pPr>
        <w:tabs>
          <w:tab w:val="left" w:pos="0"/>
          <w:tab w:val="left" w:pos="540"/>
          <w:tab w:val="left" w:pos="1080"/>
          <w:tab w:val="left" w:pos="1620"/>
          <w:tab w:val="left" w:pos="2160"/>
          <w:tab w:val="left" w:pos="2700"/>
          <w:tab w:val="left" w:pos="6300"/>
          <w:tab w:val="left" w:pos="9360"/>
          <w:tab w:val="left" w:pos="10080"/>
        </w:tabs>
        <w:ind w:left="1440" w:hanging="1080"/>
      </w:pPr>
      <w:r>
        <w:lastRenderedPageBreak/>
        <w:tab/>
      </w:r>
    </w:p>
    <w:p w14:paraId="1CAA0C13" w14:textId="771567AC" w:rsidR="007749A4" w:rsidRDefault="003D2E06" w:rsidP="006B2088">
      <w:pPr>
        <w:tabs>
          <w:tab w:val="left" w:pos="0"/>
          <w:tab w:val="left" w:pos="540"/>
          <w:tab w:val="left" w:pos="1080"/>
          <w:tab w:val="left" w:pos="1620"/>
          <w:tab w:val="left" w:pos="2160"/>
          <w:tab w:val="left" w:pos="2700"/>
          <w:tab w:val="left" w:pos="6300"/>
          <w:tab w:val="left" w:pos="9360"/>
          <w:tab w:val="left" w:pos="10080"/>
        </w:tabs>
        <w:ind w:left="1440" w:hanging="1080"/>
      </w:pPr>
      <w:r>
        <w:tab/>
      </w:r>
      <w:r w:rsidR="007749A4">
        <w:rPr>
          <w:b/>
          <w:bCs/>
        </w:rPr>
        <w:t>Technical Reports:</w:t>
      </w:r>
    </w:p>
    <w:p w14:paraId="429DFD22" w14:textId="77777777" w:rsidR="00452599" w:rsidRDefault="00452599" w:rsidP="00452599">
      <w:pPr>
        <w:tabs>
          <w:tab w:val="left" w:pos="0"/>
          <w:tab w:val="left" w:pos="540"/>
          <w:tab w:val="left" w:pos="1080"/>
          <w:tab w:val="left" w:pos="1620"/>
          <w:tab w:val="left" w:pos="2160"/>
          <w:tab w:val="left" w:pos="2700"/>
          <w:tab w:val="left" w:pos="6300"/>
          <w:tab w:val="left" w:pos="9360"/>
          <w:tab w:val="left" w:pos="10080"/>
        </w:tabs>
        <w:ind w:left="540" w:hanging="1080"/>
      </w:pPr>
      <w:r>
        <w:rPr>
          <w:i/>
          <w:iCs/>
        </w:rPr>
        <w:tab/>
      </w:r>
      <w:r>
        <w:rPr>
          <w:i/>
          <w:iCs/>
        </w:rPr>
        <w:tab/>
      </w:r>
    </w:p>
    <w:p w14:paraId="4204DF16" w14:textId="77777777" w:rsidR="009C6DDD" w:rsidRDefault="00B4055A" w:rsidP="00445077">
      <w:pPr>
        <w:tabs>
          <w:tab w:val="left" w:pos="0"/>
          <w:tab w:val="left" w:pos="540"/>
          <w:tab w:val="left" w:pos="1080"/>
          <w:tab w:val="left" w:pos="1620"/>
          <w:tab w:val="left" w:pos="2160"/>
          <w:tab w:val="left" w:pos="2700"/>
          <w:tab w:val="left" w:pos="6300"/>
          <w:tab w:val="left" w:pos="9360"/>
          <w:tab w:val="left" w:pos="10080"/>
        </w:tabs>
        <w:ind w:left="1627" w:hanging="547"/>
      </w:pPr>
      <w:r w:rsidRPr="00B4055A">
        <w:rPr>
          <w:i/>
          <w:iCs/>
        </w:rPr>
        <w:t>Castle House Archaeology Project: Inventory Survey and Testing at the James Castle House, Boise, Idaho</w:t>
      </w:r>
      <w:r w:rsidRPr="00B4055A">
        <w:rPr>
          <w:iCs/>
        </w:rPr>
        <w:t xml:space="preserve">. Renae Campbell, Mark Warner, Mary Petrich-Guy, Scott May, Lilian Bodley Meredith Breen, Saffron Brooks, Alexandra Croft, Meaghann Davenport, Caroline Herritt, Lily </w:t>
      </w:r>
      <w:proofErr w:type="gramStart"/>
      <w:r w:rsidRPr="00B4055A">
        <w:rPr>
          <w:iCs/>
        </w:rPr>
        <w:t>Loucks</w:t>
      </w:r>
      <w:proofErr w:type="gramEnd"/>
      <w:r w:rsidRPr="00B4055A">
        <w:rPr>
          <w:iCs/>
        </w:rPr>
        <w:t xml:space="preserve"> and Morgan Spraul. Report on file Idaho State Historic Preservation Office.</w:t>
      </w:r>
      <w:r>
        <w:rPr>
          <w:iCs/>
        </w:rPr>
        <w:t xml:space="preserve"> 2018.</w:t>
      </w:r>
    </w:p>
    <w:p w14:paraId="4FEF31BF" w14:textId="77777777" w:rsidR="009C6DDD" w:rsidRDefault="009C6DDD"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265455AA" w14:textId="77777777" w:rsidR="001A4AD2" w:rsidRDefault="00635438" w:rsidP="00445077">
      <w:pPr>
        <w:tabs>
          <w:tab w:val="left" w:pos="0"/>
          <w:tab w:val="left" w:pos="540"/>
          <w:tab w:val="left" w:pos="1080"/>
          <w:tab w:val="left" w:pos="1620"/>
          <w:tab w:val="left" w:pos="2160"/>
          <w:tab w:val="left" w:pos="2700"/>
          <w:tab w:val="left" w:pos="6300"/>
          <w:tab w:val="left" w:pos="9360"/>
          <w:tab w:val="left" w:pos="10080"/>
        </w:tabs>
        <w:ind w:left="1627" w:hanging="547"/>
      </w:pPr>
      <w:r w:rsidRPr="00862B87">
        <w:rPr>
          <w:i/>
        </w:rPr>
        <w:t xml:space="preserve">Phase II Excavation and Public Archaeology Mitigation, Site 10-AA-161 Fort Boise </w:t>
      </w:r>
      <w:r w:rsidR="00391099" w:rsidRPr="00862B87">
        <w:rPr>
          <w:i/>
        </w:rPr>
        <w:t>Military</w:t>
      </w:r>
      <w:r w:rsidRPr="00862B87">
        <w:rPr>
          <w:i/>
        </w:rPr>
        <w:t xml:space="preserve"> Reserve, Ada County, Idaho</w:t>
      </w:r>
      <w:r>
        <w:t>.</w:t>
      </w:r>
      <w:r w:rsidR="00CC15C7">
        <w:t xml:space="preserve"> Renae, Campbell, Nathan Allison, </w:t>
      </w:r>
      <w:r>
        <w:t xml:space="preserve">Victoria Bochniak, </w:t>
      </w:r>
      <w:r w:rsidR="00CC15C7">
        <w:t>Rachel Falzon, Nathan May, Emma Scott</w:t>
      </w:r>
      <w:r>
        <w:t>, Mark Warner</w:t>
      </w:r>
      <w:r w:rsidR="00CC15C7">
        <w:t xml:space="preserve">. Report on file Idaho State Historic Preservation Office. </w:t>
      </w:r>
      <w:r w:rsidR="001A4AD2">
        <w:t>201</w:t>
      </w:r>
      <w:r w:rsidR="006207AE">
        <w:t>7</w:t>
      </w:r>
    </w:p>
    <w:p w14:paraId="0C67161B" w14:textId="77777777" w:rsidR="001A4AD2" w:rsidRDefault="001A4AD2"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69C7B7E3" w14:textId="77777777" w:rsidR="008D6E42" w:rsidRDefault="00FE7AB7" w:rsidP="00445077">
      <w:pPr>
        <w:tabs>
          <w:tab w:val="left" w:pos="0"/>
          <w:tab w:val="left" w:pos="540"/>
          <w:tab w:val="left" w:pos="1080"/>
          <w:tab w:val="left" w:pos="1620"/>
          <w:tab w:val="left" w:pos="2160"/>
          <w:tab w:val="left" w:pos="2700"/>
          <w:tab w:val="left" w:pos="6300"/>
          <w:tab w:val="left" w:pos="9360"/>
          <w:tab w:val="left" w:pos="10080"/>
        </w:tabs>
        <w:ind w:left="1627" w:hanging="547"/>
      </w:pPr>
      <w:r w:rsidRPr="00FE7AB7">
        <w:rPr>
          <w:i/>
        </w:rPr>
        <w:t>Report on the Location and Removal of the Remains of Thomas Miller (</w:t>
      </w:r>
      <w:proofErr w:type="spellStart"/>
      <w:r w:rsidRPr="00FE7AB7">
        <w:rPr>
          <w:i/>
        </w:rPr>
        <w:t>Metocinyah</w:t>
      </w:r>
      <w:proofErr w:type="spellEnd"/>
      <w:r w:rsidRPr="00FE7AB7">
        <w:rPr>
          <w:i/>
        </w:rPr>
        <w:t>), Chief of the Miami Nation circa 1876-1886, Ottawa County, Oklahoma</w:t>
      </w:r>
      <w:r>
        <w:t xml:space="preserve">. Mark Warner and Jamie Emmick. Report on file Miami Tribal Cultural Resources Office. Miami, Oklahoma, 2010. </w:t>
      </w:r>
    </w:p>
    <w:p w14:paraId="2DE67481" w14:textId="77777777" w:rsidR="008D6E42" w:rsidRDefault="008D6E42"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7D10480F" w14:textId="77777777" w:rsidR="00452599" w:rsidRDefault="00452599" w:rsidP="00445077">
      <w:pPr>
        <w:tabs>
          <w:tab w:val="left" w:pos="0"/>
          <w:tab w:val="left" w:pos="540"/>
          <w:tab w:val="left" w:pos="1080"/>
          <w:tab w:val="left" w:pos="1620"/>
          <w:tab w:val="left" w:pos="2160"/>
          <w:tab w:val="left" w:pos="2700"/>
          <w:tab w:val="left" w:pos="6300"/>
          <w:tab w:val="left" w:pos="9360"/>
          <w:tab w:val="left" w:pos="10080"/>
        </w:tabs>
        <w:ind w:left="1627" w:hanging="547"/>
      </w:pPr>
      <w:r w:rsidRPr="00452599">
        <w:rPr>
          <w:i/>
        </w:rPr>
        <w:t>Life Before Columbus: A Brief Overview of Indian Life in t</w:t>
      </w:r>
      <w:r>
        <w:rPr>
          <w:i/>
        </w:rPr>
        <w:t xml:space="preserve">he Ancestral Territories of </w:t>
      </w:r>
      <w:r w:rsidRPr="00452599">
        <w:rPr>
          <w:i/>
        </w:rPr>
        <w:t>The Miami as Understood by Archaeology.</w:t>
      </w:r>
      <w:r>
        <w:t xml:space="preserve"> Report on file Miami Tribal Library, Miami, Oklahoma, 2005.</w:t>
      </w:r>
    </w:p>
    <w:p w14:paraId="74A9676D" w14:textId="02A66014" w:rsidR="00452599" w:rsidRDefault="00452599"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1C12532D" w14:textId="52492391" w:rsidR="008053A3" w:rsidRDefault="008053A3" w:rsidP="008053A3">
      <w:pPr>
        <w:tabs>
          <w:tab w:val="left" w:pos="0"/>
          <w:tab w:val="left" w:pos="540"/>
          <w:tab w:val="left" w:pos="1080"/>
          <w:tab w:val="left" w:pos="1620"/>
          <w:tab w:val="left" w:pos="2160"/>
          <w:tab w:val="left" w:pos="2700"/>
          <w:tab w:val="left" w:pos="6300"/>
          <w:tab w:val="left" w:pos="9360"/>
          <w:tab w:val="left" w:pos="10080"/>
        </w:tabs>
        <w:ind w:left="1627" w:hanging="547"/>
      </w:pPr>
      <w:r w:rsidRPr="008053A3">
        <w:rPr>
          <w:i/>
          <w:iCs/>
        </w:rPr>
        <w:t>Report on Archaeological Investigations Conducted at the St. Mary's Site (18AP45), 107 Duke of Gloucester Street, Annapolis, Maryland, 1987-1990</w:t>
      </w:r>
      <w:r w:rsidR="00A4796C">
        <w:t xml:space="preserve">. </w:t>
      </w:r>
      <w:r w:rsidR="00A4796C" w:rsidRPr="00A4796C">
        <w:t>Leone, Mark P.; Palus, Matthew M.; Kryder-Reid, Elizabeth B.; Bailey-Goldschmidt, Janice; Mullins, Paul R.; Warner, Mark; Worden, Robert L.</w:t>
      </w:r>
      <w:r w:rsidR="00832971" w:rsidRPr="00832971">
        <w:t xml:space="preserve"> Report on file Department of Anthropology, University of Maryland, College Park,</w:t>
      </w:r>
      <w:r w:rsidR="00961727">
        <w:t xml:space="preserve"> 2002</w:t>
      </w:r>
    </w:p>
    <w:p w14:paraId="3963A895" w14:textId="19C4DDE7" w:rsidR="008A5F6A" w:rsidRPr="008053A3" w:rsidRDefault="008A5F6A" w:rsidP="008A5F6A">
      <w:pPr>
        <w:tabs>
          <w:tab w:val="left" w:pos="0"/>
          <w:tab w:val="left" w:pos="540"/>
          <w:tab w:val="left" w:pos="1080"/>
          <w:tab w:val="left" w:pos="1620"/>
          <w:tab w:val="left" w:pos="2160"/>
          <w:tab w:val="left" w:pos="2700"/>
          <w:tab w:val="left" w:pos="6300"/>
          <w:tab w:val="left" w:pos="9360"/>
          <w:tab w:val="left" w:pos="10080"/>
        </w:tabs>
      </w:pPr>
    </w:p>
    <w:p w14:paraId="21F1A3BB"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rPr>
          <w:i/>
          <w:iCs/>
        </w:rPr>
        <w:t>Phase III Mitigation Investigations at the Turpin Archaeological District, for the Cinergy Corp’s State Route 32 Pipeline Project, Hamilton County, Ohio</w:t>
      </w:r>
      <w:r>
        <w:t>. Orloff Miller, Matthew E. Beecher, Carol S. Weed and Mark Warner. Report on file Gray &amp; Pape, Inc., Cincinnati, Ohio, 1997.</w:t>
      </w:r>
    </w:p>
    <w:p w14:paraId="126D2E1D" w14:textId="295AB795" w:rsidR="00EC4A72" w:rsidRDefault="005F3F8B" w:rsidP="008A5F6A">
      <w:pPr>
        <w:tabs>
          <w:tab w:val="left" w:pos="0"/>
          <w:tab w:val="left" w:pos="540"/>
          <w:tab w:val="left" w:pos="1080"/>
          <w:tab w:val="left" w:pos="1620"/>
          <w:tab w:val="left" w:pos="2160"/>
          <w:tab w:val="left" w:pos="2700"/>
          <w:tab w:val="left" w:pos="6300"/>
          <w:tab w:val="left" w:pos="9360"/>
          <w:tab w:val="left" w:pos="10080"/>
        </w:tabs>
      </w:pPr>
      <w:r>
        <w:rPr>
          <w:b/>
          <w:bCs/>
        </w:rPr>
        <w:tab/>
      </w:r>
    </w:p>
    <w:p w14:paraId="5853426D" w14:textId="77777777" w:rsidR="007D79A5" w:rsidRDefault="007D79A5" w:rsidP="007D79A5">
      <w:pPr>
        <w:tabs>
          <w:tab w:val="left" w:pos="0"/>
          <w:tab w:val="left" w:pos="540"/>
          <w:tab w:val="left" w:pos="1080"/>
          <w:tab w:val="left" w:pos="1620"/>
          <w:tab w:val="left" w:pos="2160"/>
          <w:tab w:val="left" w:pos="2700"/>
          <w:tab w:val="left" w:pos="6300"/>
          <w:tab w:val="left" w:pos="9360"/>
          <w:tab w:val="left" w:pos="10080"/>
        </w:tabs>
        <w:ind w:left="1627" w:hanging="547"/>
      </w:pPr>
      <w:r>
        <w:rPr>
          <w:i/>
          <w:iCs/>
        </w:rPr>
        <w:t>Phase III (Data Recovery) Archaeological Investigations of Sites 33Ha646, 33Ha654, and 33Ha662 Fernald Property East Field Area, Crosby Township, Hamilton County, Ohio</w:t>
      </w:r>
      <w:r>
        <w:t>. Diane L. Seltz, Mark Warner, and Carol S. Weed. Report on file Gray &amp; Pape, Inc., Cincinnati, Ohio, 1996.</w:t>
      </w:r>
    </w:p>
    <w:p w14:paraId="0D283966" w14:textId="77777777" w:rsidR="007D79A5" w:rsidRDefault="007D79A5" w:rsidP="007D79A5">
      <w:pPr>
        <w:tabs>
          <w:tab w:val="left" w:pos="0"/>
          <w:tab w:val="left" w:pos="540"/>
          <w:tab w:val="left" w:pos="1080"/>
          <w:tab w:val="left" w:pos="1620"/>
          <w:tab w:val="left" w:pos="2160"/>
          <w:tab w:val="left" w:pos="2700"/>
          <w:tab w:val="left" w:pos="6300"/>
          <w:tab w:val="left" w:pos="9360"/>
          <w:tab w:val="left" w:pos="10080"/>
        </w:tabs>
      </w:pPr>
      <w:r>
        <w:rPr>
          <w:b/>
          <w:bCs/>
        </w:rPr>
        <w:tab/>
      </w:r>
      <w:r>
        <w:tab/>
      </w:r>
    </w:p>
    <w:p w14:paraId="5B2EC3D0" w14:textId="77777777" w:rsidR="007D79A5" w:rsidRDefault="007D79A5" w:rsidP="007D79A5">
      <w:pPr>
        <w:tabs>
          <w:tab w:val="left" w:pos="0"/>
          <w:tab w:val="left" w:pos="540"/>
          <w:tab w:val="left" w:pos="1080"/>
          <w:tab w:val="left" w:pos="1620"/>
          <w:tab w:val="left" w:pos="2160"/>
          <w:tab w:val="left" w:pos="2700"/>
          <w:tab w:val="left" w:pos="6300"/>
          <w:tab w:val="left" w:pos="9360"/>
          <w:tab w:val="left" w:pos="10080"/>
        </w:tabs>
        <w:ind w:left="1627" w:hanging="547"/>
      </w:pPr>
      <w:r>
        <w:rPr>
          <w:i/>
          <w:iCs/>
        </w:rPr>
        <w:t>Phase III Archaeological Investigations Public Water Supply Project, Sites 33Ha400, 33Ha607 and 33Ha608 Crosby Township, Hamilton County, Ohio</w:t>
      </w:r>
      <w:r>
        <w:t>. Diane Seltz, Mark Warner, Elizabeth Murray, E. Jeanne Harris, Patrick M. Bennett, and Carol S. Weed. Report on file Gray &amp; Pape, Inc., Cincinnati, Ohio, 1996.</w:t>
      </w:r>
    </w:p>
    <w:p w14:paraId="3542A225" w14:textId="77777777" w:rsidR="007D79A5" w:rsidRDefault="007D79A5"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018EDC17"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rPr>
          <w:i/>
          <w:iCs/>
        </w:rPr>
        <w:t>Phase I Cultural Resources Investigations of Columbia Gas Transmission Corporation’s Proposed Market Expansion Project: Line 10240 Eagle Suction Loop, East Hempfield, Pennsylvania, Warwick, Manheim, West Earl, Earl, and East Earl Townships, Lancaster County, Pennsylvania, Volume 8</w:t>
      </w:r>
      <w:r>
        <w:t xml:space="preserve">. Carol S. Weed, James C. Pritchard, Carrie </w:t>
      </w:r>
      <w:proofErr w:type="spellStart"/>
      <w:proofErr w:type="gramStart"/>
      <w:r>
        <w:t>Sculpholm</w:t>
      </w:r>
      <w:proofErr w:type="spellEnd"/>
      <w:r>
        <w:t>, and</w:t>
      </w:r>
      <w:proofErr w:type="gramEnd"/>
      <w:r>
        <w:t xml:space="preserve"> Kenneth J. Jackson, Mark </w:t>
      </w:r>
      <w:proofErr w:type="gramStart"/>
      <w:r>
        <w:t>Warner</w:t>
      </w:r>
      <w:proofErr w:type="gramEnd"/>
      <w:r>
        <w:t xml:space="preserve"> and Don Thieme. Report on file Gray &amp; Pape, Inc., Cincinnati, Ohio, 1996.</w:t>
      </w:r>
    </w:p>
    <w:p w14:paraId="609E11C1" w14:textId="77777777" w:rsidR="0048582B"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tab/>
      </w:r>
      <w:r>
        <w:tab/>
      </w:r>
    </w:p>
    <w:p w14:paraId="2B1C0A2F" w14:textId="77777777" w:rsidR="00CD35EC"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rPr>
          <w:i/>
          <w:iCs/>
        </w:rPr>
      </w:pPr>
      <w:r>
        <w:rPr>
          <w:i/>
          <w:iCs/>
        </w:rPr>
        <w:t>Phase I Cultural Resources Investigations for Columbia Gas Transmissions Corporation’s Proposed Market Expansion Project: Proposed Line 10240 Bruceton Mills Discharge Loop, Fayette County, Pennsylvania, and Preston County, West Virginia, Volume 8</w:t>
      </w:r>
      <w:r>
        <w:t xml:space="preserve">. Matthew E. Beecher, Susan T. Goodfellow, Ruth G. Myers, Carrie </w:t>
      </w:r>
      <w:proofErr w:type="spellStart"/>
      <w:r>
        <w:t>Sculpholm</w:t>
      </w:r>
      <w:proofErr w:type="spellEnd"/>
      <w:r>
        <w:t>, Mark Warner, E. Jeanne Harris, and Daniel Hayes. Report on file Gray &amp; Pape, Inc., Cincinnati, Ohio, 1996.</w:t>
      </w:r>
      <w:r w:rsidR="00CD35EC" w:rsidRPr="00CD35EC">
        <w:rPr>
          <w:i/>
          <w:iCs/>
        </w:rPr>
        <w:t xml:space="preserve"> </w:t>
      </w:r>
    </w:p>
    <w:p w14:paraId="6DBF6FAF" w14:textId="77777777" w:rsidR="00CD35EC" w:rsidRDefault="00CD35EC" w:rsidP="00445077">
      <w:pPr>
        <w:tabs>
          <w:tab w:val="left" w:pos="0"/>
          <w:tab w:val="left" w:pos="540"/>
          <w:tab w:val="left" w:pos="1080"/>
          <w:tab w:val="left" w:pos="1620"/>
          <w:tab w:val="left" w:pos="2160"/>
          <w:tab w:val="left" w:pos="2700"/>
          <w:tab w:val="left" w:pos="6300"/>
          <w:tab w:val="left" w:pos="9360"/>
          <w:tab w:val="left" w:pos="10080"/>
        </w:tabs>
        <w:ind w:left="1627" w:hanging="547"/>
        <w:rPr>
          <w:i/>
          <w:iCs/>
        </w:rPr>
      </w:pPr>
      <w:r>
        <w:rPr>
          <w:i/>
          <w:iCs/>
        </w:rPr>
        <w:tab/>
      </w:r>
      <w:r>
        <w:rPr>
          <w:i/>
          <w:iCs/>
        </w:rPr>
        <w:tab/>
      </w:r>
    </w:p>
    <w:p w14:paraId="3649B3A0" w14:textId="77777777" w:rsidR="00D034EA" w:rsidRDefault="00CD35EC" w:rsidP="00445077">
      <w:pPr>
        <w:tabs>
          <w:tab w:val="left" w:pos="0"/>
          <w:tab w:val="left" w:pos="540"/>
          <w:tab w:val="left" w:pos="1080"/>
          <w:tab w:val="left" w:pos="1620"/>
          <w:tab w:val="left" w:pos="2160"/>
          <w:tab w:val="left" w:pos="2700"/>
          <w:tab w:val="left" w:pos="6300"/>
          <w:tab w:val="left" w:pos="9360"/>
          <w:tab w:val="left" w:pos="10080"/>
        </w:tabs>
        <w:ind w:left="1627" w:hanging="547"/>
      </w:pPr>
      <w:r>
        <w:rPr>
          <w:i/>
          <w:iCs/>
        </w:rPr>
        <w:t>Phase I &amp; Phase II Cultural Resources Report for the Proposed Chillicothe Industrial Park in Chillicothe, Ross County, Ohio</w:t>
      </w:r>
      <w:r>
        <w:t>. Mark Warner and Jane Stone. Report on file 3D/Environmental, Cincinnati, Ohio, 1996.</w:t>
      </w:r>
    </w:p>
    <w:p w14:paraId="0253E527" w14:textId="77777777" w:rsidR="00D034EA" w:rsidRDefault="00D034EA" w:rsidP="00445077">
      <w:pPr>
        <w:tabs>
          <w:tab w:val="left" w:pos="0"/>
          <w:tab w:val="left" w:pos="540"/>
          <w:tab w:val="left" w:pos="1080"/>
          <w:tab w:val="left" w:pos="1620"/>
          <w:tab w:val="left" w:pos="2160"/>
          <w:tab w:val="left" w:pos="2700"/>
          <w:tab w:val="left" w:pos="6300"/>
          <w:tab w:val="left" w:pos="9360"/>
          <w:tab w:val="left" w:pos="10080"/>
        </w:tabs>
        <w:ind w:left="1627" w:hanging="547"/>
        <w:rPr>
          <w:b/>
          <w:bCs/>
        </w:rPr>
      </w:pPr>
    </w:p>
    <w:p w14:paraId="4EB36BCA" w14:textId="77777777" w:rsidR="00D034EA" w:rsidRDefault="00D034EA" w:rsidP="00445077">
      <w:pPr>
        <w:tabs>
          <w:tab w:val="left" w:pos="0"/>
          <w:tab w:val="left" w:pos="540"/>
          <w:tab w:val="left" w:pos="1080"/>
          <w:tab w:val="left" w:pos="1620"/>
          <w:tab w:val="left" w:pos="2160"/>
          <w:tab w:val="left" w:pos="2700"/>
          <w:tab w:val="left" w:pos="6300"/>
          <w:tab w:val="left" w:pos="9360"/>
          <w:tab w:val="left" w:pos="10080"/>
        </w:tabs>
        <w:ind w:left="1627" w:hanging="547"/>
        <w:rPr>
          <w:b/>
          <w:bCs/>
        </w:rPr>
      </w:pPr>
    </w:p>
    <w:p w14:paraId="2846272B" w14:textId="77777777" w:rsidR="00BD5929" w:rsidRDefault="00BD5929"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60AC5349" w14:textId="2659568B" w:rsidR="00EC4A72" w:rsidRDefault="00EC4A72" w:rsidP="00EC4A72">
      <w:pPr>
        <w:tabs>
          <w:tab w:val="left" w:pos="0"/>
          <w:tab w:val="left" w:pos="360"/>
          <w:tab w:val="left" w:pos="540"/>
          <w:tab w:val="left" w:pos="1080"/>
          <w:tab w:val="left" w:pos="1620"/>
          <w:tab w:val="left" w:pos="2160"/>
          <w:tab w:val="left" w:pos="2700"/>
          <w:tab w:val="left" w:pos="6300"/>
          <w:tab w:val="left" w:pos="9360"/>
          <w:tab w:val="left" w:pos="10080"/>
        </w:tabs>
        <w:ind w:left="1627" w:hanging="1267"/>
      </w:pPr>
      <w:r w:rsidRPr="0048582B">
        <w:rPr>
          <w:b/>
          <w:bCs/>
        </w:rPr>
        <w:t>Technical Reports</w:t>
      </w:r>
      <w:r w:rsidRPr="0048582B">
        <w:t xml:space="preserve"> (cont.):</w:t>
      </w:r>
    </w:p>
    <w:p w14:paraId="4C59D5A2" w14:textId="77777777" w:rsidR="00BD5929" w:rsidRDefault="00BD5929" w:rsidP="00EC4A72">
      <w:pPr>
        <w:tabs>
          <w:tab w:val="left" w:pos="0"/>
          <w:tab w:val="left" w:pos="360"/>
          <w:tab w:val="left" w:pos="540"/>
          <w:tab w:val="left" w:pos="1080"/>
          <w:tab w:val="left" w:pos="1620"/>
          <w:tab w:val="left" w:pos="2160"/>
          <w:tab w:val="left" w:pos="2700"/>
          <w:tab w:val="left" w:pos="6300"/>
          <w:tab w:val="left" w:pos="9360"/>
          <w:tab w:val="left" w:pos="10080"/>
        </w:tabs>
        <w:ind w:left="1627" w:hanging="1267"/>
      </w:pPr>
    </w:p>
    <w:p w14:paraId="7305CDF6"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r w:rsidRPr="00D034EA">
        <w:rPr>
          <w:i/>
          <w:iCs/>
        </w:rPr>
        <w:t xml:space="preserve">Phase I Cultural Resources Investigations for the Proposed Bridge Replacement Over Pigeon Creek in Coalton, Jackson County, Ohio. Mark S. Warner, Kenneth E. </w:t>
      </w:r>
      <w:proofErr w:type="gramStart"/>
      <w:r w:rsidRPr="00D034EA">
        <w:rPr>
          <w:i/>
          <w:iCs/>
        </w:rPr>
        <w:t>Jackson</w:t>
      </w:r>
      <w:proofErr w:type="gramEnd"/>
      <w:r w:rsidRPr="00D034EA">
        <w:rPr>
          <w:i/>
          <w:iCs/>
        </w:rPr>
        <w:t xml:space="preserve"> and Patricia J. Wingo. Report on file Gray &amp; Pape, Inc., Cincinnati, Ohio, 1995.</w:t>
      </w:r>
    </w:p>
    <w:p w14:paraId="40BB4F9A"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p>
    <w:p w14:paraId="6CE99CE3"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r w:rsidRPr="00D034EA">
        <w:rPr>
          <w:i/>
          <w:iCs/>
        </w:rPr>
        <w:t>Phase I Cultural Resource Investigations for Replacement of 25,800 Feet of Line P in Wayne County, West Virginia and Lawrence County, Kentucky. Mark Warner, Ruth G. Myers, Kenneth E. Jackson, and Susan T. Goodfellow. Report on file Gray &amp; Pape, Inc., Cincinnati, Ohio, 1995.</w:t>
      </w:r>
    </w:p>
    <w:p w14:paraId="5934976A"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p>
    <w:p w14:paraId="51A1AD86"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r w:rsidRPr="00D034EA">
        <w:rPr>
          <w:i/>
          <w:iCs/>
        </w:rPr>
        <w:t>Phase I/II Cultural Resource Investigations of the Proposed Bridge Replacement Over Pigeon Creek in Coalton, Jackson County, Ohio. Mark S. Warner and Kenneth E. Jackson. Report on file Gray &amp; Pape, Inc., Cincinnati, Ohio, 1994.</w:t>
      </w:r>
    </w:p>
    <w:p w14:paraId="428ADCB9"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r w:rsidRPr="00D034EA">
        <w:rPr>
          <w:i/>
          <w:iCs/>
        </w:rPr>
        <w:tab/>
      </w:r>
      <w:r w:rsidRPr="00D034EA">
        <w:rPr>
          <w:i/>
          <w:iCs/>
        </w:rPr>
        <w:tab/>
      </w:r>
      <w:r w:rsidRPr="00D034EA">
        <w:rPr>
          <w:i/>
          <w:iCs/>
        </w:rPr>
        <w:tab/>
      </w:r>
      <w:r w:rsidRPr="00D034EA">
        <w:rPr>
          <w:i/>
          <w:iCs/>
        </w:rPr>
        <w:tab/>
      </w:r>
      <w:r w:rsidRPr="00D034EA">
        <w:rPr>
          <w:i/>
          <w:iCs/>
        </w:rPr>
        <w:tab/>
      </w:r>
    </w:p>
    <w:p w14:paraId="64428663"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r w:rsidRPr="00D034EA">
        <w:rPr>
          <w:i/>
          <w:iCs/>
        </w:rPr>
        <w:t>Phase I/II Cultural Resources Survey for a Pipeline Relocation at the Future Meijers Department Store, Campbell County Kentucky. Patrick M. Bennett, Mark S. Warner, Kenneth E. Jackson, E. Jeanne Harris, and Orloff G. Miller. Report on file Gray &amp; Pape, Inc., Cincinnati, Ohio, 1994.</w:t>
      </w:r>
    </w:p>
    <w:p w14:paraId="672A745B"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b/>
          <w:bCs/>
          <w:i/>
          <w:iCs/>
        </w:rPr>
      </w:pPr>
      <w:r w:rsidRPr="00D034EA">
        <w:rPr>
          <w:i/>
          <w:iCs/>
        </w:rPr>
        <w:tab/>
      </w:r>
      <w:r w:rsidRPr="00D034EA">
        <w:rPr>
          <w:i/>
          <w:iCs/>
        </w:rPr>
        <w:tab/>
      </w:r>
    </w:p>
    <w:p w14:paraId="62BEB294"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r w:rsidRPr="00D034EA">
        <w:rPr>
          <w:i/>
          <w:iCs/>
        </w:rPr>
        <w:t>Phase I/II Cultural Resources Survey for a Proposed U.S. Postal Service Facility in Holland, Lucas County, Ohio. Mark Warner and Kenneth E. Jackson. Report on file Gray &amp; Pape, Inc., Cincinnati, Ohio, 1994.</w:t>
      </w:r>
    </w:p>
    <w:p w14:paraId="48D5CAB5"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p>
    <w:p w14:paraId="4CCE4DA8"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r w:rsidRPr="00D034EA">
        <w:rPr>
          <w:i/>
          <w:iCs/>
        </w:rPr>
        <w:t>Phase III Archaeological Testing and Evaluation at Site 33CT467, in Clermont County, Ohio. Orloff G. Miller, Mark Warner, Elisabeth H. Tuttle, and E. Jeanne Harris. Report on file Gray &amp; Pape, Inc., Cincinnati, Ohio, 1994.</w:t>
      </w:r>
    </w:p>
    <w:p w14:paraId="2185FFF3"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p>
    <w:p w14:paraId="2CB8BF8E" w14:textId="77777777" w:rsidR="00D034EA" w:rsidRPr="00D034EA" w:rsidRDefault="00D034EA" w:rsidP="00D034EA">
      <w:pPr>
        <w:tabs>
          <w:tab w:val="left" w:pos="0"/>
          <w:tab w:val="left" w:pos="540"/>
          <w:tab w:val="left" w:pos="1080"/>
          <w:tab w:val="left" w:pos="1620"/>
          <w:tab w:val="left" w:pos="2160"/>
          <w:tab w:val="left" w:pos="2700"/>
          <w:tab w:val="left" w:pos="6300"/>
          <w:tab w:val="left" w:pos="9360"/>
          <w:tab w:val="left" w:pos="10080"/>
        </w:tabs>
        <w:ind w:left="1627" w:hanging="547"/>
        <w:rPr>
          <w:i/>
          <w:iCs/>
        </w:rPr>
      </w:pPr>
      <w:r w:rsidRPr="00D034EA">
        <w:rPr>
          <w:i/>
          <w:iCs/>
        </w:rPr>
        <w:t>Phase III Archaeological Investigations at Site 33My687, Montgomery County, Ohio. Mark S. Warner. Report on file Gray &amp; Pape, Inc., Cincinnati, Ohio, 1993.</w:t>
      </w:r>
    </w:p>
    <w:p w14:paraId="3D249E61" w14:textId="77777777" w:rsidR="00D034EA" w:rsidRDefault="00D034EA" w:rsidP="007D79A5">
      <w:pPr>
        <w:tabs>
          <w:tab w:val="left" w:pos="0"/>
          <w:tab w:val="left" w:pos="540"/>
          <w:tab w:val="left" w:pos="1080"/>
          <w:tab w:val="left" w:pos="1620"/>
          <w:tab w:val="left" w:pos="2160"/>
          <w:tab w:val="left" w:pos="2700"/>
          <w:tab w:val="left" w:pos="6300"/>
          <w:tab w:val="left" w:pos="9360"/>
          <w:tab w:val="left" w:pos="10080"/>
        </w:tabs>
        <w:ind w:left="1627" w:hanging="547"/>
        <w:rPr>
          <w:i/>
          <w:iCs/>
        </w:rPr>
      </w:pPr>
    </w:p>
    <w:p w14:paraId="6E99664E" w14:textId="02BDAF52" w:rsidR="007D79A5" w:rsidRDefault="007D79A5" w:rsidP="007D79A5">
      <w:pPr>
        <w:tabs>
          <w:tab w:val="left" w:pos="0"/>
          <w:tab w:val="left" w:pos="540"/>
          <w:tab w:val="left" w:pos="1080"/>
          <w:tab w:val="left" w:pos="1620"/>
          <w:tab w:val="left" w:pos="2160"/>
          <w:tab w:val="left" w:pos="2700"/>
          <w:tab w:val="left" w:pos="6300"/>
          <w:tab w:val="left" w:pos="9360"/>
          <w:tab w:val="left" w:pos="10080"/>
        </w:tabs>
        <w:ind w:left="1627" w:hanging="547"/>
      </w:pPr>
      <w:r>
        <w:rPr>
          <w:i/>
          <w:iCs/>
        </w:rPr>
        <w:t xml:space="preserve">Final Archaeological Investigations at the Maynard-Burgess House (18AP64), an 1850-1980 </w:t>
      </w:r>
      <w:proofErr w:type="gramStart"/>
      <w:r>
        <w:rPr>
          <w:i/>
          <w:iCs/>
        </w:rPr>
        <w:t>African-American</w:t>
      </w:r>
      <w:proofErr w:type="gramEnd"/>
      <w:r>
        <w:rPr>
          <w:i/>
          <w:iCs/>
        </w:rPr>
        <w:t xml:space="preserve"> Household in Annapolis, Maryland</w:t>
      </w:r>
      <w:r>
        <w:t>. Paul R. Mullins and Mark S. Warner. Report on file Department of Anthropology, University of Maryland, College Park, 1993.</w:t>
      </w:r>
    </w:p>
    <w:p w14:paraId="0DF6A42B" w14:textId="77777777" w:rsidR="007D79A5" w:rsidRDefault="007D79A5" w:rsidP="007D79A5">
      <w:pPr>
        <w:tabs>
          <w:tab w:val="left" w:pos="0"/>
          <w:tab w:val="left" w:pos="540"/>
          <w:tab w:val="left" w:pos="1080"/>
          <w:tab w:val="left" w:pos="1620"/>
          <w:tab w:val="left" w:pos="2160"/>
          <w:tab w:val="left" w:pos="2700"/>
          <w:tab w:val="left" w:pos="6300"/>
          <w:tab w:val="left" w:pos="9360"/>
          <w:tab w:val="left" w:pos="10080"/>
        </w:tabs>
        <w:ind w:left="1627" w:hanging="547"/>
      </w:pPr>
    </w:p>
    <w:p w14:paraId="4A04B367" w14:textId="77777777" w:rsidR="007D79A5" w:rsidRDefault="007D79A5" w:rsidP="007D79A5">
      <w:pPr>
        <w:tabs>
          <w:tab w:val="left" w:pos="0"/>
          <w:tab w:val="left" w:pos="540"/>
          <w:tab w:val="left" w:pos="1080"/>
          <w:tab w:val="left" w:pos="1620"/>
          <w:tab w:val="left" w:pos="2160"/>
          <w:tab w:val="left" w:pos="2700"/>
          <w:tab w:val="left" w:pos="6300"/>
          <w:tab w:val="left" w:pos="9360"/>
          <w:tab w:val="left" w:pos="10080"/>
        </w:tabs>
        <w:ind w:left="1627" w:hanging="547"/>
        <w:rPr>
          <w:b/>
          <w:bCs/>
        </w:rPr>
      </w:pPr>
      <w:r>
        <w:rPr>
          <w:i/>
          <w:iCs/>
        </w:rPr>
        <w:t xml:space="preserve">Phase I-II Archaeological Investigations on the Courthouse Site (18AP63), an Historic </w:t>
      </w:r>
      <w:proofErr w:type="gramStart"/>
      <w:r>
        <w:rPr>
          <w:i/>
          <w:iCs/>
        </w:rPr>
        <w:t>African-American</w:t>
      </w:r>
      <w:proofErr w:type="gramEnd"/>
      <w:r>
        <w:rPr>
          <w:i/>
          <w:iCs/>
        </w:rPr>
        <w:t xml:space="preserve"> Neighborhood in Annapolis, Maryland</w:t>
      </w:r>
      <w:r>
        <w:t>. Mark S. Warner and Paul R. Mullins. Report on file Department of Anthropology, University of Maryland, College Park, 1993.</w:t>
      </w:r>
      <w:r w:rsidRPr="00C80C92">
        <w:rPr>
          <w:b/>
          <w:bCs/>
        </w:rPr>
        <w:t xml:space="preserve"> </w:t>
      </w:r>
    </w:p>
    <w:p w14:paraId="738EC4F7" w14:textId="77777777" w:rsidR="007D79A5" w:rsidRDefault="007D79A5" w:rsidP="00445077">
      <w:pPr>
        <w:tabs>
          <w:tab w:val="left" w:pos="0"/>
          <w:tab w:val="left" w:pos="540"/>
          <w:tab w:val="left" w:pos="1080"/>
          <w:tab w:val="left" w:pos="1620"/>
          <w:tab w:val="left" w:pos="2160"/>
          <w:tab w:val="left" w:pos="2700"/>
          <w:tab w:val="left" w:pos="6300"/>
          <w:tab w:val="left" w:pos="9360"/>
          <w:tab w:val="left" w:pos="10080"/>
        </w:tabs>
        <w:ind w:left="1627" w:hanging="547"/>
        <w:rPr>
          <w:i/>
          <w:iCs/>
        </w:rPr>
      </w:pPr>
    </w:p>
    <w:p w14:paraId="0AE72A39" w14:textId="5A4DBE6A"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rPr>
          <w:i/>
          <w:iCs/>
        </w:rPr>
        <w:t>A Preliminary Archaeological Assessment of the Venable Lane Site</w:t>
      </w:r>
      <w:r>
        <w:t>. Amy Grey M. Drake Patten. and Mark S. Warner. Report on file Office of Facilities Management, University of Virginia, 1993.</w:t>
      </w:r>
    </w:p>
    <w:p w14:paraId="614B86DA"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2981313D"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rPr>
          <w:i/>
          <w:iCs/>
        </w:rPr>
        <w:t>Test Excavations at Gott’s Court, Annapolis, Maryland</w:t>
      </w:r>
      <w:r>
        <w:t>. Mark S. Warner. Report on file Archaeology Laboratory, Department of Anthropology, University of Maryland, College Park, 1992.</w:t>
      </w:r>
    </w:p>
    <w:p w14:paraId="5C4AB50B" w14:textId="77777777" w:rsidR="0048582B" w:rsidRDefault="0048582B" w:rsidP="002C4453">
      <w:pPr>
        <w:tabs>
          <w:tab w:val="left" w:pos="0"/>
          <w:tab w:val="left" w:pos="540"/>
          <w:tab w:val="left" w:pos="1080"/>
          <w:tab w:val="left" w:pos="1620"/>
          <w:tab w:val="left" w:pos="2160"/>
          <w:tab w:val="left" w:pos="2700"/>
          <w:tab w:val="left" w:pos="6300"/>
          <w:tab w:val="left" w:pos="9360"/>
          <w:tab w:val="left" w:pos="10080"/>
        </w:tabs>
        <w:rPr>
          <w:b/>
          <w:bCs/>
        </w:rPr>
      </w:pPr>
    </w:p>
    <w:p w14:paraId="42D5BDE9" w14:textId="77777777" w:rsidR="002C4453" w:rsidRDefault="007749A4" w:rsidP="002C4453">
      <w:pPr>
        <w:tabs>
          <w:tab w:val="left" w:pos="0"/>
          <w:tab w:val="left" w:pos="540"/>
          <w:tab w:val="left" w:pos="1080"/>
          <w:tab w:val="left" w:pos="1620"/>
          <w:tab w:val="left" w:pos="2160"/>
          <w:tab w:val="left" w:pos="2700"/>
          <w:tab w:val="left" w:pos="6300"/>
          <w:tab w:val="left" w:pos="9360"/>
          <w:tab w:val="left" w:pos="10080"/>
        </w:tabs>
        <w:rPr>
          <w:b/>
          <w:bCs/>
        </w:rPr>
      </w:pPr>
      <w:r>
        <w:rPr>
          <w:b/>
          <w:bCs/>
        </w:rPr>
        <w:tab/>
        <w:t>Papers Presented at Scholarly Meetings</w:t>
      </w:r>
      <w:r w:rsidR="0069027B">
        <w:rPr>
          <w:b/>
          <w:bCs/>
        </w:rPr>
        <w:t>—summary totals</w:t>
      </w:r>
      <w:r>
        <w:rPr>
          <w:b/>
          <w:bCs/>
        </w:rPr>
        <w:t>:</w:t>
      </w:r>
    </w:p>
    <w:p w14:paraId="5AFA8A95" w14:textId="64C563E7" w:rsidR="00AD4875" w:rsidRPr="00DA6E4D" w:rsidRDefault="00E02175" w:rsidP="00CD35EC">
      <w:pPr>
        <w:tabs>
          <w:tab w:val="left" w:pos="0"/>
          <w:tab w:val="left" w:pos="540"/>
          <w:tab w:val="left" w:pos="1080"/>
          <w:tab w:val="left" w:pos="1620"/>
          <w:tab w:val="left" w:pos="2160"/>
          <w:tab w:val="left" w:pos="2700"/>
          <w:tab w:val="left" w:pos="6300"/>
          <w:tab w:val="left" w:pos="9360"/>
          <w:tab w:val="left" w:pos="10080"/>
        </w:tabs>
        <w:ind w:left="1613" w:hanging="3240"/>
        <w:rPr>
          <w:b/>
          <w:bCs/>
        </w:rPr>
      </w:pPr>
      <w:r>
        <w:tab/>
      </w:r>
      <w:r>
        <w:tab/>
      </w:r>
      <w:r w:rsidR="00A812CA">
        <w:tab/>
      </w:r>
      <w:r w:rsidR="0051602E" w:rsidRPr="0069027B">
        <w:rPr>
          <w:bCs/>
          <w:i/>
        </w:rPr>
        <w:t xml:space="preserve">Listing as of </w:t>
      </w:r>
      <w:r w:rsidR="009C3306">
        <w:rPr>
          <w:bCs/>
          <w:i/>
        </w:rPr>
        <w:t>Ma</w:t>
      </w:r>
      <w:r w:rsidR="00683157">
        <w:rPr>
          <w:bCs/>
          <w:i/>
        </w:rPr>
        <w:t>y</w:t>
      </w:r>
      <w:r w:rsidR="00E35FFA">
        <w:rPr>
          <w:bCs/>
          <w:i/>
        </w:rPr>
        <w:t xml:space="preserve"> 2023</w:t>
      </w:r>
      <w:r w:rsidR="0051602E" w:rsidRPr="0069027B">
        <w:rPr>
          <w:bCs/>
          <w:i/>
        </w:rPr>
        <w:t xml:space="preserve">. </w:t>
      </w:r>
      <w:r w:rsidR="00AD4875" w:rsidRPr="0069027B">
        <w:rPr>
          <w:bCs/>
          <w:i/>
        </w:rPr>
        <w:t>Full</w:t>
      </w:r>
      <w:r w:rsidR="00AD4875" w:rsidRPr="00C72440">
        <w:rPr>
          <w:bCs/>
          <w:i/>
        </w:rPr>
        <w:t xml:space="preserve"> listing of presentations</w:t>
      </w:r>
      <w:r w:rsidR="00F50927">
        <w:rPr>
          <w:bCs/>
          <w:i/>
        </w:rPr>
        <w:t xml:space="preserve"> with titles</w:t>
      </w:r>
      <w:r w:rsidR="00AD4875" w:rsidRPr="00C72440">
        <w:rPr>
          <w:bCs/>
          <w:i/>
        </w:rPr>
        <w:t xml:space="preserve"> available upon request</w:t>
      </w:r>
      <w:r w:rsidR="00AD4875" w:rsidRPr="00DA6E4D">
        <w:rPr>
          <w:b/>
          <w:bCs/>
        </w:rPr>
        <w:t xml:space="preserve"> </w:t>
      </w:r>
    </w:p>
    <w:p w14:paraId="58A3506B" w14:textId="77777777" w:rsidR="00AD4875" w:rsidRPr="00DA6E4D" w:rsidRDefault="00AD4875" w:rsidP="00AD4875">
      <w:pPr>
        <w:ind w:firstLine="720"/>
      </w:pPr>
      <w:r w:rsidRPr="00C72440">
        <w:rPr>
          <w:u w:val="single"/>
        </w:rPr>
        <w:t>Summary of conference presentation</w:t>
      </w:r>
      <w:r>
        <w:rPr>
          <w:u w:val="single"/>
        </w:rPr>
        <w:t xml:space="preserve"> venue</w:t>
      </w:r>
      <w:r w:rsidRPr="00C72440">
        <w:rPr>
          <w:u w:val="single"/>
        </w:rPr>
        <w:t>s</w:t>
      </w:r>
      <w:r>
        <w:t>:</w:t>
      </w:r>
    </w:p>
    <w:p w14:paraId="0C50EDFE" w14:textId="73D11C7A" w:rsidR="00AD4875" w:rsidRPr="00DA6E4D" w:rsidRDefault="00AD4875" w:rsidP="00AD4875">
      <w:pPr>
        <w:ind w:firstLine="720"/>
      </w:pPr>
      <w:r w:rsidRPr="00DA6E4D">
        <w:t>Society for Historical Archaeology</w:t>
      </w:r>
      <w:r w:rsidRPr="00DA6E4D">
        <w:tab/>
      </w:r>
      <w:r>
        <w:tab/>
      </w:r>
      <w:r w:rsidR="009928B0">
        <w:tab/>
      </w:r>
      <w:r w:rsidR="009928B0">
        <w:tab/>
      </w:r>
      <w:r w:rsidR="00F50927">
        <w:tab/>
        <w:t>1</w:t>
      </w:r>
      <w:r w:rsidR="00DD4BC2">
        <w:t>7</w:t>
      </w:r>
    </w:p>
    <w:p w14:paraId="17C6E9F0" w14:textId="71627841" w:rsidR="00AD4875" w:rsidRPr="00DA6E4D" w:rsidRDefault="00AD4875" w:rsidP="00AD4875">
      <w:pPr>
        <w:ind w:firstLine="720"/>
      </w:pPr>
      <w:r w:rsidRPr="00DA6E4D">
        <w:t>Society for American Archaeology</w:t>
      </w:r>
      <w:r w:rsidRPr="00DA6E4D">
        <w:tab/>
      </w:r>
      <w:r>
        <w:tab/>
      </w:r>
      <w:r w:rsidR="009928B0">
        <w:tab/>
      </w:r>
      <w:r w:rsidR="009928B0">
        <w:tab/>
      </w:r>
      <w:r w:rsidRPr="00DA6E4D">
        <w:tab/>
      </w:r>
      <w:r w:rsidR="009C3306">
        <w:t>11</w:t>
      </w:r>
    </w:p>
    <w:p w14:paraId="45096CA9" w14:textId="36DAB116" w:rsidR="00AD4875" w:rsidRPr="00DA6E4D" w:rsidRDefault="00AD4875" w:rsidP="00AD4875">
      <w:pPr>
        <w:ind w:firstLine="720"/>
      </w:pPr>
      <w:r w:rsidRPr="00DA6E4D">
        <w:t>American Anthropological Association</w:t>
      </w:r>
      <w:r w:rsidRPr="00DA6E4D">
        <w:tab/>
      </w:r>
      <w:r w:rsidR="009928B0">
        <w:tab/>
      </w:r>
      <w:r w:rsidR="009928B0">
        <w:tab/>
      </w:r>
      <w:r w:rsidRPr="00DA6E4D">
        <w:tab/>
      </w:r>
      <w:r w:rsidR="00DD4BC2">
        <w:t xml:space="preserve"> </w:t>
      </w:r>
      <w:r w:rsidRPr="00DA6E4D">
        <w:t>2</w:t>
      </w:r>
    </w:p>
    <w:p w14:paraId="159A6C62" w14:textId="6CD545EE" w:rsidR="00AD4875" w:rsidRPr="00DA6E4D" w:rsidRDefault="00AD4875" w:rsidP="00AD4875">
      <w:pPr>
        <w:ind w:firstLine="720"/>
      </w:pPr>
      <w:r w:rsidRPr="00DA6E4D">
        <w:t>Nort</w:t>
      </w:r>
      <w:r w:rsidR="00F50927">
        <w:t>hwest Anthropology Conference</w:t>
      </w:r>
      <w:r w:rsidR="00F50927">
        <w:tab/>
      </w:r>
      <w:r w:rsidR="009928B0">
        <w:tab/>
      </w:r>
      <w:r w:rsidR="009928B0">
        <w:tab/>
      </w:r>
      <w:r w:rsidR="00F50927">
        <w:tab/>
      </w:r>
      <w:r w:rsidR="00DD4BC2">
        <w:t xml:space="preserve"> </w:t>
      </w:r>
      <w:r w:rsidR="00280F5F">
        <w:t>9</w:t>
      </w:r>
    </w:p>
    <w:p w14:paraId="603CAF09" w14:textId="198BCE26" w:rsidR="00AD4875" w:rsidRDefault="00AD4875" w:rsidP="00AD4875">
      <w:pPr>
        <w:ind w:firstLine="720"/>
      </w:pPr>
      <w:r w:rsidRPr="00DA6E4D">
        <w:t>Idaho Archaeolog</w:t>
      </w:r>
      <w:r w:rsidR="00C93930">
        <w:t>ical</w:t>
      </w:r>
      <w:r w:rsidRPr="00DA6E4D">
        <w:t xml:space="preserve"> Society, Annual Meeting</w:t>
      </w:r>
      <w:r w:rsidR="009928B0">
        <w:tab/>
      </w:r>
      <w:r w:rsidR="009928B0">
        <w:tab/>
      </w:r>
      <w:r>
        <w:tab/>
      </w:r>
      <w:r w:rsidR="00DD4BC2">
        <w:t xml:space="preserve"> </w:t>
      </w:r>
      <w:r w:rsidR="00982EEA">
        <w:t>9</w:t>
      </w:r>
    </w:p>
    <w:p w14:paraId="1313D865" w14:textId="3E0A7848" w:rsidR="00AD4875" w:rsidRDefault="00AD4875" w:rsidP="00AD4875">
      <w:pPr>
        <w:ind w:firstLine="720"/>
      </w:pPr>
      <w:r>
        <w:t>Society for Applied Anthropology</w:t>
      </w:r>
      <w:r>
        <w:tab/>
      </w:r>
      <w:r>
        <w:tab/>
      </w:r>
      <w:r w:rsidR="009928B0">
        <w:tab/>
      </w:r>
      <w:r w:rsidR="009928B0">
        <w:tab/>
      </w:r>
      <w:r>
        <w:tab/>
      </w:r>
      <w:r w:rsidR="00DD4BC2">
        <w:t xml:space="preserve"> </w:t>
      </w:r>
      <w:r>
        <w:t>1</w:t>
      </w:r>
    </w:p>
    <w:p w14:paraId="7B615249" w14:textId="6AAF3B21" w:rsidR="00AD4875" w:rsidRDefault="00AD4875" w:rsidP="00AD4875">
      <w:pPr>
        <w:ind w:firstLine="720"/>
      </w:pPr>
      <w:r>
        <w:t>Mid-Atlantic Archaeology Conference</w:t>
      </w:r>
      <w:r>
        <w:tab/>
      </w:r>
      <w:r w:rsidR="009928B0">
        <w:tab/>
      </w:r>
      <w:r w:rsidR="009928B0">
        <w:tab/>
      </w:r>
      <w:r>
        <w:tab/>
      </w:r>
      <w:r w:rsidR="00DD4BC2">
        <w:t xml:space="preserve"> </w:t>
      </w:r>
      <w:r>
        <w:t>1</w:t>
      </w:r>
    </w:p>
    <w:p w14:paraId="5F9EB22E" w14:textId="0DA27561" w:rsidR="00AD4875" w:rsidRDefault="00AD4875" w:rsidP="00AD4875">
      <w:pPr>
        <w:ind w:firstLine="720"/>
      </w:pPr>
      <w:r w:rsidRPr="00DA6E4D">
        <w:t>Misc</w:t>
      </w:r>
      <w:r w:rsidR="00E14FF1">
        <w:t>.</w:t>
      </w:r>
      <w:r>
        <w:t xml:space="preserve"> other</w:t>
      </w:r>
      <w:r w:rsidRPr="00DA6E4D">
        <w:t xml:space="preserve"> conferences</w:t>
      </w:r>
      <w:r w:rsidRPr="00DA6E4D">
        <w:tab/>
      </w:r>
      <w:r w:rsidRPr="00DA6E4D">
        <w:tab/>
      </w:r>
      <w:r w:rsidRPr="00DA6E4D">
        <w:tab/>
      </w:r>
      <w:r w:rsidR="009928B0">
        <w:tab/>
      </w:r>
      <w:r w:rsidR="009928B0">
        <w:tab/>
      </w:r>
      <w:r w:rsidRPr="00DA6E4D">
        <w:tab/>
      </w:r>
      <w:r w:rsidR="00DD4BC2">
        <w:t xml:space="preserve"> </w:t>
      </w:r>
      <w:r w:rsidR="00F50927">
        <w:t>6</w:t>
      </w:r>
    </w:p>
    <w:p w14:paraId="66266BB2" w14:textId="115CBC29" w:rsidR="00F50927" w:rsidRDefault="00F50927" w:rsidP="00AD4875">
      <w:pPr>
        <w:ind w:firstLine="720"/>
      </w:pPr>
      <w:r>
        <w:tab/>
      </w:r>
      <w:r>
        <w:tab/>
      </w:r>
      <w:r>
        <w:tab/>
      </w:r>
      <w:r w:rsidR="009928B0">
        <w:tab/>
      </w:r>
      <w:r w:rsidR="009928B0">
        <w:tab/>
      </w:r>
      <w:r w:rsidR="00C93930">
        <w:t>TOTAL:</w:t>
      </w:r>
      <w:r w:rsidR="00C93930">
        <w:tab/>
      </w:r>
      <w:r w:rsidR="00C93930">
        <w:tab/>
      </w:r>
      <w:r w:rsidR="00C93930">
        <w:tab/>
        <w:t>5</w:t>
      </w:r>
      <w:r w:rsidR="009C3306">
        <w:t>6</w:t>
      </w:r>
    </w:p>
    <w:p w14:paraId="3EAF4400" w14:textId="77777777" w:rsidR="00D034EA" w:rsidRDefault="00D034EA" w:rsidP="004E17E1">
      <w:pPr>
        <w:tabs>
          <w:tab w:val="left" w:pos="0"/>
          <w:tab w:val="left" w:pos="540"/>
          <w:tab w:val="left" w:pos="630"/>
          <w:tab w:val="left" w:pos="1080"/>
          <w:tab w:val="left" w:pos="1620"/>
          <w:tab w:val="left" w:pos="2160"/>
          <w:tab w:val="left" w:pos="2700"/>
          <w:tab w:val="left" w:pos="6300"/>
          <w:tab w:val="left" w:pos="9360"/>
          <w:tab w:val="left" w:pos="10080"/>
        </w:tabs>
        <w:ind w:left="1627" w:hanging="997"/>
        <w:rPr>
          <w:b/>
          <w:iCs/>
        </w:rPr>
      </w:pPr>
    </w:p>
    <w:p w14:paraId="38299D98" w14:textId="5F14DEAC" w:rsidR="004E17E1" w:rsidRDefault="00DB0429" w:rsidP="004E17E1">
      <w:pPr>
        <w:tabs>
          <w:tab w:val="left" w:pos="0"/>
          <w:tab w:val="left" w:pos="540"/>
          <w:tab w:val="left" w:pos="630"/>
          <w:tab w:val="left" w:pos="1080"/>
          <w:tab w:val="left" w:pos="1620"/>
          <w:tab w:val="left" w:pos="2160"/>
          <w:tab w:val="left" w:pos="2700"/>
          <w:tab w:val="left" w:pos="6300"/>
          <w:tab w:val="left" w:pos="9360"/>
          <w:tab w:val="left" w:pos="10080"/>
        </w:tabs>
        <w:ind w:left="1627" w:hanging="997"/>
      </w:pPr>
      <w:r>
        <w:rPr>
          <w:b/>
          <w:iCs/>
        </w:rPr>
        <w:lastRenderedPageBreak/>
        <w:t xml:space="preserve">Other </w:t>
      </w:r>
      <w:r w:rsidR="004E17E1" w:rsidRPr="005F44F3">
        <w:rPr>
          <w:b/>
          <w:iCs/>
        </w:rPr>
        <w:t>Conference</w:t>
      </w:r>
      <w:r w:rsidR="00B41176">
        <w:rPr>
          <w:b/>
          <w:iCs/>
        </w:rPr>
        <w:t xml:space="preserve"> Participation: </w:t>
      </w:r>
      <w:r w:rsidR="004E17E1" w:rsidRPr="005F44F3">
        <w:rPr>
          <w:b/>
          <w:iCs/>
        </w:rPr>
        <w:t>Forums/Roundtables/Panel</w:t>
      </w:r>
      <w:r w:rsidR="00B41176">
        <w:rPr>
          <w:b/>
          <w:iCs/>
        </w:rPr>
        <w:t>s</w:t>
      </w:r>
      <w:r w:rsidR="0068033E">
        <w:rPr>
          <w:b/>
          <w:iCs/>
        </w:rPr>
        <w:t xml:space="preserve"> – summary totals</w:t>
      </w:r>
      <w:r w:rsidR="004E17E1">
        <w:rPr>
          <w:b/>
          <w:iCs/>
        </w:rPr>
        <w:t xml:space="preserve"> </w:t>
      </w:r>
    </w:p>
    <w:p w14:paraId="2CABF714" w14:textId="7CCD7049" w:rsidR="004E17E1" w:rsidRPr="00DA6E4D" w:rsidRDefault="00C65589" w:rsidP="00C65589">
      <w:pPr>
        <w:ind w:firstLine="630"/>
      </w:pPr>
      <w:r>
        <w:rPr>
          <w:bCs/>
          <w:i/>
        </w:rPr>
        <w:t xml:space="preserve">      </w:t>
      </w:r>
      <w:r w:rsidRPr="0069027B">
        <w:rPr>
          <w:bCs/>
          <w:i/>
        </w:rPr>
        <w:t xml:space="preserve">Listing as of </w:t>
      </w:r>
      <w:r w:rsidR="00683157">
        <w:rPr>
          <w:bCs/>
          <w:i/>
        </w:rPr>
        <w:t>May</w:t>
      </w:r>
      <w:r w:rsidR="00E35FFA">
        <w:rPr>
          <w:bCs/>
          <w:i/>
        </w:rPr>
        <w:t xml:space="preserve"> 2023</w:t>
      </w:r>
      <w:r w:rsidRPr="0069027B">
        <w:rPr>
          <w:bCs/>
          <w:i/>
        </w:rPr>
        <w:t>. Full</w:t>
      </w:r>
      <w:r w:rsidRPr="00C72440">
        <w:rPr>
          <w:bCs/>
          <w:i/>
        </w:rPr>
        <w:t xml:space="preserve"> listing of </w:t>
      </w:r>
      <w:r>
        <w:rPr>
          <w:bCs/>
          <w:i/>
        </w:rPr>
        <w:t>Panel topics</w:t>
      </w:r>
      <w:r w:rsidRPr="00C72440">
        <w:rPr>
          <w:bCs/>
          <w:i/>
        </w:rPr>
        <w:t xml:space="preserve"> available upon request</w:t>
      </w:r>
    </w:p>
    <w:p w14:paraId="61ADE984" w14:textId="62476A62" w:rsidR="0068033E" w:rsidRPr="00DA6E4D" w:rsidRDefault="0068033E" w:rsidP="0068033E">
      <w:pPr>
        <w:ind w:firstLine="720"/>
      </w:pPr>
      <w:r w:rsidRPr="00C72440">
        <w:rPr>
          <w:u w:val="single"/>
        </w:rPr>
        <w:t>Summary of conference presentation</w:t>
      </w:r>
      <w:r>
        <w:rPr>
          <w:u w:val="single"/>
        </w:rPr>
        <w:t xml:space="preserve"> venue</w:t>
      </w:r>
      <w:r w:rsidRPr="00C72440">
        <w:rPr>
          <w:u w:val="single"/>
        </w:rPr>
        <w:t>s</w:t>
      </w:r>
      <w:r>
        <w:t>:</w:t>
      </w:r>
    </w:p>
    <w:p w14:paraId="67E4522E" w14:textId="39F0395F" w:rsidR="0068033E" w:rsidRPr="00DA6E4D" w:rsidRDefault="0068033E" w:rsidP="0068033E">
      <w:pPr>
        <w:ind w:firstLine="720"/>
      </w:pPr>
      <w:r w:rsidRPr="00DA6E4D">
        <w:t>Society for Historical Archaeology</w:t>
      </w:r>
      <w:r w:rsidRPr="00DA6E4D">
        <w:tab/>
      </w:r>
      <w:r>
        <w:tab/>
      </w:r>
      <w:r>
        <w:tab/>
      </w:r>
      <w:r w:rsidR="00C5740B">
        <w:tab/>
      </w:r>
      <w:r w:rsidR="00C5740B">
        <w:tab/>
      </w:r>
      <w:r w:rsidR="006E3071">
        <w:t>9</w:t>
      </w:r>
    </w:p>
    <w:p w14:paraId="3D3197C3" w14:textId="28A5C818" w:rsidR="0068033E" w:rsidRPr="00DA6E4D" w:rsidRDefault="0068033E" w:rsidP="0068033E">
      <w:pPr>
        <w:ind w:firstLine="720"/>
      </w:pPr>
      <w:r w:rsidRPr="00DA6E4D">
        <w:t>Society for American Archaeology</w:t>
      </w:r>
      <w:r w:rsidRPr="00DA6E4D">
        <w:tab/>
      </w:r>
      <w:r>
        <w:tab/>
      </w:r>
      <w:r w:rsidRPr="00DA6E4D">
        <w:tab/>
      </w:r>
      <w:r w:rsidR="00C5740B">
        <w:tab/>
      </w:r>
      <w:r w:rsidR="00C5740B">
        <w:tab/>
      </w:r>
      <w:r w:rsidR="00125374">
        <w:t>2</w:t>
      </w:r>
    </w:p>
    <w:p w14:paraId="0791D464" w14:textId="03094CA1" w:rsidR="0068033E" w:rsidRPr="00DA6E4D" w:rsidRDefault="0068033E" w:rsidP="0068033E">
      <w:pPr>
        <w:ind w:firstLine="720"/>
      </w:pPr>
      <w:r w:rsidRPr="00DA6E4D">
        <w:t>Nort</w:t>
      </w:r>
      <w:r>
        <w:t>hwest Anthropology Conference</w:t>
      </w:r>
      <w:r>
        <w:tab/>
      </w:r>
      <w:r>
        <w:tab/>
        <w:t xml:space="preserve"> </w:t>
      </w:r>
      <w:r w:rsidR="00C5740B">
        <w:tab/>
      </w:r>
      <w:r w:rsidR="00C5740B">
        <w:tab/>
      </w:r>
      <w:r w:rsidR="00EB0782">
        <w:t>3</w:t>
      </w:r>
    </w:p>
    <w:p w14:paraId="008DA785" w14:textId="4E680A8E" w:rsidR="0068033E" w:rsidRDefault="0068033E" w:rsidP="0068033E">
      <w:pPr>
        <w:ind w:firstLine="720"/>
      </w:pPr>
      <w:r w:rsidRPr="00DA6E4D">
        <w:t>Idaho Archaeolog</w:t>
      </w:r>
      <w:r>
        <w:t>ical</w:t>
      </w:r>
      <w:r w:rsidRPr="00DA6E4D">
        <w:t xml:space="preserve"> Society, Annual Meeting</w:t>
      </w:r>
      <w:r>
        <w:tab/>
        <w:t xml:space="preserve"> </w:t>
      </w:r>
      <w:r w:rsidR="00C5740B">
        <w:tab/>
      </w:r>
      <w:r w:rsidR="00C5740B">
        <w:tab/>
      </w:r>
      <w:r w:rsidR="002D58AD">
        <w:t>1</w:t>
      </w:r>
    </w:p>
    <w:p w14:paraId="0869C60D" w14:textId="3D8F3587" w:rsidR="00214CC1" w:rsidRDefault="00214CC1" w:rsidP="0068033E">
      <w:pPr>
        <w:ind w:firstLine="720"/>
      </w:pPr>
      <w:r>
        <w:t>Idaho Heritage Conference</w:t>
      </w:r>
      <w:r>
        <w:tab/>
      </w:r>
      <w:r>
        <w:tab/>
      </w:r>
      <w:r>
        <w:tab/>
      </w:r>
      <w:r>
        <w:tab/>
      </w:r>
      <w:r>
        <w:tab/>
        <w:t>1</w:t>
      </w:r>
    </w:p>
    <w:p w14:paraId="55604CB7" w14:textId="0A2F501F" w:rsidR="0068033E" w:rsidRDefault="002D58AD" w:rsidP="0068033E">
      <w:pPr>
        <w:ind w:firstLine="720"/>
      </w:pPr>
      <w:r>
        <w:t>American Cultural Resources Ass</w:t>
      </w:r>
      <w:r w:rsidR="00B710F3">
        <w:t>ociation</w:t>
      </w:r>
      <w:r w:rsidR="00224286">
        <w:t>,</w:t>
      </w:r>
      <w:r>
        <w:t xml:space="preserve"> Annual Mtg.</w:t>
      </w:r>
      <w:r w:rsidR="0068033E">
        <w:tab/>
      </w:r>
      <w:r w:rsidR="00C5740B">
        <w:tab/>
      </w:r>
      <w:r w:rsidR="0068033E">
        <w:t>1</w:t>
      </w:r>
    </w:p>
    <w:p w14:paraId="6AFE7576" w14:textId="561E01EE" w:rsidR="00862B87" w:rsidRDefault="002D58AD" w:rsidP="0068033E">
      <w:pPr>
        <w:tabs>
          <w:tab w:val="left" w:pos="0"/>
          <w:tab w:val="left" w:pos="540"/>
          <w:tab w:val="left" w:pos="1080"/>
          <w:tab w:val="left" w:pos="1620"/>
          <w:tab w:val="left" w:pos="2160"/>
          <w:tab w:val="left" w:pos="2700"/>
          <w:tab w:val="left" w:pos="6300"/>
          <w:tab w:val="left" w:pos="9360"/>
          <w:tab w:val="left" w:pos="10080"/>
        </w:tabs>
        <w:rPr>
          <w:b/>
          <w:bCs/>
        </w:rPr>
      </w:pPr>
      <w:r>
        <w:tab/>
      </w:r>
      <w:r>
        <w:tab/>
      </w:r>
      <w:r w:rsidR="0068033E">
        <w:tab/>
      </w:r>
      <w:r w:rsidR="0068033E">
        <w:tab/>
      </w:r>
      <w:r w:rsidR="00C65589">
        <w:tab/>
      </w:r>
      <w:r w:rsidR="00625E3E">
        <w:t xml:space="preserve">                   </w:t>
      </w:r>
      <w:r w:rsidR="0068033E">
        <w:t>TOTAL:</w:t>
      </w:r>
      <w:r w:rsidR="00C5740B">
        <w:tab/>
      </w:r>
      <w:r w:rsidR="009928B0">
        <w:t xml:space="preserve"> 1</w:t>
      </w:r>
      <w:r w:rsidR="006E3071">
        <w:t>7</w:t>
      </w:r>
    </w:p>
    <w:p w14:paraId="69B32DB0" w14:textId="77777777" w:rsidR="009C3808" w:rsidRDefault="009C3808" w:rsidP="009E6092">
      <w:pPr>
        <w:tabs>
          <w:tab w:val="left" w:pos="0"/>
          <w:tab w:val="left" w:pos="540"/>
          <w:tab w:val="left" w:pos="1080"/>
          <w:tab w:val="left" w:pos="1620"/>
          <w:tab w:val="left" w:pos="2160"/>
          <w:tab w:val="left" w:pos="2700"/>
          <w:tab w:val="left" w:pos="6300"/>
          <w:tab w:val="left" w:pos="9360"/>
          <w:tab w:val="left" w:pos="10080"/>
        </w:tabs>
        <w:rPr>
          <w:b/>
          <w:bCs/>
        </w:rPr>
      </w:pPr>
    </w:p>
    <w:p w14:paraId="025BDFA5" w14:textId="58B33FC5" w:rsidR="008C3415" w:rsidRDefault="00E074D9" w:rsidP="00A7713A">
      <w:pPr>
        <w:tabs>
          <w:tab w:val="left" w:pos="0"/>
          <w:tab w:val="left" w:pos="540"/>
          <w:tab w:val="left" w:pos="1080"/>
          <w:tab w:val="left" w:pos="1620"/>
          <w:tab w:val="left" w:pos="2160"/>
          <w:tab w:val="left" w:pos="2700"/>
          <w:tab w:val="left" w:pos="6300"/>
          <w:tab w:val="left" w:pos="9360"/>
          <w:tab w:val="left" w:pos="10080"/>
        </w:tabs>
        <w:rPr>
          <w:b/>
          <w:bCs/>
        </w:rPr>
      </w:pPr>
      <w:r>
        <w:rPr>
          <w:b/>
          <w:bCs/>
        </w:rPr>
        <w:t>Grants and Contracts:</w:t>
      </w:r>
    </w:p>
    <w:p w14:paraId="6FA25E0D" w14:textId="42FF11BB" w:rsidR="00D2636F" w:rsidRDefault="00D2636F" w:rsidP="00A7713A">
      <w:pPr>
        <w:tabs>
          <w:tab w:val="left" w:pos="0"/>
          <w:tab w:val="left" w:pos="540"/>
          <w:tab w:val="left" w:pos="1080"/>
          <w:tab w:val="left" w:pos="1620"/>
          <w:tab w:val="left" w:pos="2160"/>
          <w:tab w:val="left" w:pos="2700"/>
          <w:tab w:val="left" w:pos="6300"/>
          <w:tab w:val="left" w:pos="9360"/>
          <w:tab w:val="left" w:pos="10080"/>
        </w:tabs>
        <w:rPr>
          <w:b/>
          <w:bCs/>
        </w:rPr>
      </w:pPr>
    </w:p>
    <w:p w14:paraId="4E581A42" w14:textId="60142A6C" w:rsidR="00D2636F" w:rsidRDefault="008C1744" w:rsidP="008C1744">
      <w:pPr>
        <w:tabs>
          <w:tab w:val="left" w:pos="0"/>
          <w:tab w:val="left" w:pos="540"/>
          <w:tab w:val="left" w:pos="1080"/>
          <w:tab w:val="left" w:pos="1620"/>
          <w:tab w:val="left" w:pos="2160"/>
          <w:tab w:val="left" w:pos="2700"/>
          <w:tab w:val="left" w:pos="6300"/>
          <w:tab w:val="left" w:pos="9360"/>
          <w:tab w:val="left" w:pos="10080"/>
        </w:tabs>
        <w:ind w:left="1627" w:hanging="547"/>
      </w:pPr>
      <w:r w:rsidRPr="003F7E4B">
        <w:t>USDA Forest Service ($</w:t>
      </w:r>
      <w:r>
        <w:t>10,0</w:t>
      </w:r>
      <w:r w:rsidR="00177E69">
        <w:t>0</w:t>
      </w:r>
      <w:r w:rsidR="00F6174F">
        <w:t>0</w:t>
      </w:r>
      <w:r>
        <w:t>.</w:t>
      </w:r>
      <w:r w:rsidRPr="003F7E4B">
        <w:t xml:space="preserve">00) Contract for “Cooperative Archaeological Activities.” Mark Warner FS agreement No.: 20-CS-11040200-027, Mod </w:t>
      </w:r>
      <w:r>
        <w:t>3</w:t>
      </w:r>
      <w:r w:rsidRPr="003F7E4B">
        <w:t>. 202</w:t>
      </w:r>
      <w:r>
        <w:t>3.</w:t>
      </w:r>
    </w:p>
    <w:p w14:paraId="3B1A4BAE" w14:textId="77777777" w:rsidR="008C1744" w:rsidRDefault="008C1744" w:rsidP="00A7713A">
      <w:pPr>
        <w:tabs>
          <w:tab w:val="left" w:pos="0"/>
          <w:tab w:val="left" w:pos="540"/>
          <w:tab w:val="left" w:pos="1080"/>
          <w:tab w:val="left" w:pos="1620"/>
          <w:tab w:val="left" w:pos="2160"/>
          <w:tab w:val="left" w:pos="2700"/>
          <w:tab w:val="left" w:pos="6300"/>
          <w:tab w:val="left" w:pos="9360"/>
          <w:tab w:val="left" w:pos="10080"/>
        </w:tabs>
      </w:pPr>
    </w:p>
    <w:p w14:paraId="6A6B8E57" w14:textId="56CA3113" w:rsidR="00872B65" w:rsidRPr="00B22429" w:rsidRDefault="00872B65" w:rsidP="00872B65">
      <w:pPr>
        <w:tabs>
          <w:tab w:val="left" w:pos="0"/>
          <w:tab w:val="left" w:pos="540"/>
          <w:tab w:val="left" w:pos="1080"/>
          <w:tab w:val="left" w:pos="1620"/>
          <w:tab w:val="left" w:pos="2160"/>
          <w:tab w:val="left" w:pos="2700"/>
          <w:tab w:val="left" w:pos="6300"/>
          <w:tab w:val="left" w:pos="9360"/>
          <w:tab w:val="left" w:pos="10080"/>
        </w:tabs>
        <w:ind w:left="1627" w:hanging="547"/>
      </w:pPr>
      <w:r w:rsidRPr="00B4055A">
        <w:t>John Calhoun Smith Memorial Fund ($</w:t>
      </w:r>
      <w:r>
        <w:t>8,</w:t>
      </w:r>
      <w:r w:rsidR="00033B79">
        <w:t>00</w:t>
      </w:r>
      <w:r>
        <w:t>9.00</w:t>
      </w:r>
      <w:r w:rsidRPr="00B4055A">
        <w:t>) Grant for Proposal: “</w:t>
      </w:r>
      <w:r w:rsidR="00033B79">
        <w:t xml:space="preserve">Digging and Sharing our </w:t>
      </w:r>
      <w:proofErr w:type="gramStart"/>
      <w:r w:rsidR="00033B79">
        <w:t>Histories</w:t>
      </w:r>
      <w:proofErr w:type="gramEnd"/>
      <w:r w:rsidR="00033B79">
        <w:t>: Archaeology of and with Moscow High School</w:t>
      </w:r>
      <w:r>
        <w:t xml:space="preserve">.” Mark </w:t>
      </w:r>
      <w:proofErr w:type="spellStart"/>
      <w:r w:rsidR="000A20C8">
        <w:t>S.</w:t>
      </w:r>
      <w:r>
        <w:t>Warner</w:t>
      </w:r>
      <w:proofErr w:type="spellEnd"/>
      <w:r w:rsidR="000A20C8">
        <w:t xml:space="preserve">, Renae J. </w:t>
      </w:r>
      <w:proofErr w:type="gramStart"/>
      <w:r w:rsidR="000A20C8">
        <w:t>Campbell</w:t>
      </w:r>
      <w:proofErr w:type="gramEnd"/>
      <w:r>
        <w:t xml:space="preserve"> and Katrina C.L. Eichner. 202</w:t>
      </w:r>
      <w:r w:rsidR="000A20C8">
        <w:t>3.</w:t>
      </w:r>
    </w:p>
    <w:p w14:paraId="288B2FAB" w14:textId="77777777" w:rsidR="00872B65" w:rsidRDefault="00872B65" w:rsidP="00D2636F">
      <w:pPr>
        <w:tabs>
          <w:tab w:val="left" w:pos="0"/>
          <w:tab w:val="left" w:pos="540"/>
          <w:tab w:val="left" w:pos="1080"/>
          <w:tab w:val="left" w:pos="1620"/>
          <w:tab w:val="left" w:pos="2160"/>
          <w:tab w:val="left" w:pos="2700"/>
          <w:tab w:val="left" w:pos="6300"/>
          <w:tab w:val="left" w:pos="9360"/>
          <w:tab w:val="left" w:pos="10080"/>
        </w:tabs>
        <w:ind w:left="1627" w:hanging="547"/>
      </w:pPr>
    </w:p>
    <w:p w14:paraId="0A59708F" w14:textId="63289FE6" w:rsidR="00D2636F" w:rsidRPr="00B22429" w:rsidRDefault="00D2636F" w:rsidP="00D2636F">
      <w:pPr>
        <w:tabs>
          <w:tab w:val="left" w:pos="0"/>
          <w:tab w:val="left" w:pos="540"/>
          <w:tab w:val="left" w:pos="1080"/>
          <w:tab w:val="left" w:pos="1620"/>
          <w:tab w:val="left" w:pos="2160"/>
          <w:tab w:val="left" w:pos="2700"/>
          <w:tab w:val="left" w:pos="6300"/>
          <w:tab w:val="left" w:pos="9360"/>
          <w:tab w:val="left" w:pos="10080"/>
        </w:tabs>
        <w:ind w:left="1627" w:hanging="547"/>
      </w:pPr>
      <w:r w:rsidRPr="00B4055A">
        <w:t>John Calhoun Smith Memorial Fund ($</w:t>
      </w:r>
      <w:r>
        <w:t>3,</w:t>
      </w:r>
      <w:r w:rsidR="008B4B11">
        <w:t>926</w:t>
      </w:r>
      <w:r>
        <w:t>.00</w:t>
      </w:r>
      <w:r w:rsidRPr="00B4055A">
        <w:t>) Grant for Proposal: “</w:t>
      </w:r>
      <w:r w:rsidR="008B4B11">
        <w:t xml:space="preserve">Chipping Away </w:t>
      </w:r>
      <w:proofErr w:type="gramStart"/>
      <w:r w:rsidR="008B4B11">
        <w:t>At</w:t>
      </w:r>
      <w:proofErr w:type="gramEnd"/>
      <w:r w:rsidR="008B4B11">
        <w:t xml:space="preserve"> Collections:</w:t>
      </w:r>
      <w:r w:rsidR="006932F6">
        <w:t xml:space="preserve"> Doing our Part to Address Archaeology’s Big Problem.</w:t>
      </w:r>
      <w:r>
        <w:t xml:space="preserve">” Mark Warner and </w:t>
      </w:r>
      <w:r w:rsidR="006932F6">
        <w:t>Katrina C.L. Eichner</w:t>
      </w:r>
      <w:r>
        <w:t>. 202</w:t>
      </w:r>
      <w:r w:rsidR="006932F6">
        <w:t>2</w:t>
      </w:r>
    </w:p>
    <w:p w14:paraId="6ABC3B77" w14:textId="243FE6EE" w:rsidR="00D2636F" w:rsidRDefault="00D2636F" w:rsidP="00A7713A">
      <w:pPr>
        <w:tabs>
          <w:tab w:val="left" w:pos="0"/>
          <w:tab w:val="left" w:pos="540"/>
          <w:tab w:val="left" w:pos="1080"/>
          <w:tab w:val="left" w:pos="1620"/>
          <w:tab w:val="left" w:pos="2160"/>
          <w:tab w:val="left" w:pos="2700"/>
          <w:tab w:val="left" w:pos="6300"/>
          <w:tab w:val="left" w:pos="9360"/>
          <w:tab w:val="left" w:pos="10080"/>
        </w:tabs>
      </w:pPr>
    </w:p>
    <w:p w14:paraId="6BD12B13" w14:textId="04DF9714" w:rsidR="00D2636F" w:rsidRPr="00B22429" w:rsidRDefault="00D2636F" w:rsidP="00D2636F">
      <w:pPr>
        <w:tabs>
          <w:tab w:val="left" w:pos="0"/>
          <w:tab w:val="left" w:pos="540"/>
          <w:tab w:val="left" w:pos="1080"/>
          <w:tab w:val="left" w:pos="1620"/>
          <w:tab w:val="left" w:pos="2160"/>
          <w:tab w:val="left" w:pos="2700"/>
          <w:tab w:val="left" w:pos="6300"/>
          <w:tab w:val="left" w:pos="9360"/>
          <w:tab w:val="left" w:pos="10080"/>
        </w:tabs>
        <w:ind w:left="1627" w:hanging="547"/>
      </w:pPr>
      <w:r w:rsidRPr="00B4055A">
        <w:t>John Calhoun Smith Memorial Fund ($</w:t>
      </w:r>
      <w:r w:rsidR="00EA4A3F">
        <w:t>4</w:t>
      </w:r>
      <w:r>
        <w:t>,</w:t>
      </w:r>
      <w:r w:rsidR="00A22495">
        <w:t>149</w:t>
      </w:r>
      <w:r>
        <w:t>.00</w:t>
      </w:r>
      <w:r w:rsidRPr="00B4055A">
        <w:t>) Grant for Proposal: “</w:t>
      </w:r>
      <w:r w:rsidR="00830301">
        <w:t xml:space="preserve">Filling the Gaps: Limited Travel Support for </w:t>
      </w:r>
      <w:r w:rsidR="008F60F2">
        <w:t>Participation in the Annual Meeting of the Society for American Archaeology.</w:t>
      </w:r>
      <w:r>
        <w:t xml:space="preserve">” Mark Warner and </w:t>
      </w:r>
      <w:r w:rsidR="0017427F">
        <w:t>Katrina C.L. Eichner</w:t>
      </w:r>
      <w:r>
        <w:t>. 202</w:t>
      </w:r>
      <w:r w:rsidR="0017427F">
        <w:t>2</w:t>
      </w:r>
    </w:p>
    <w:p w14:paraId="531FE9CE" w14:textId="77777777" w:rsidR="00D2636F" w:rsidRDefault="00D2636F" w:rsidP="00A7713A">
      <w:pPr>
        <w:tabs>
          <w:tab w:val="left" w:pos="0"/>
          <w:tab w:val="left" w:pos="540"/>
          <w:tab w:val="left" w:pos="1080"/>
          <w:tab w:val="left" w:pos="1620"/>
          <w:tab w:val="left" w:pos="2160"/>
          <w:tab w:val="left" w:pos="2700"/>
          <w:tab w:val="left" w:pos="6300"/>
          <w:tab w:val="left" w:pos="9360"/>
          <w:tab w:val="left" w:pos="10080"/>
        </w:tabs>
      </w:pPr>
    </w:p>
    <w:p w14:paraId="2EADCEF8" w14:textId="799B2672" w:rsidR="003F7E4B" w:rsidRPr="003F7E4B" w:rsidRDefault="003F7E4B" w:rsidP="003F7E4B">
      <w:pPr>
        <w:tabs>
          <w:tab w:val="left" w:pos="0"/>
          <w:tab w:val="left" w:pos="540"/>
          <w:tab w:val="left" w:pos="1080"/>
          <w:tab w:val="left" w:pos="1620"/>
          <w:tab w:val="left" w:pos="2160"/>
          <w:tab w:val="left" w:pos="2700"/>
          <w:tab w:val="left" w:pos="6300"/>
          <w:tab w:val="left" w:pos="9360"/>
          <w:tab w:val="left" w:pos="10080"/>
        </w:tabs>
        <w:ind w:left="1627" w:hanging="547"/>
      </w:pPr>
      <w:bookmarkStart w:id="1" w:name="_Hlk135123131"/>
      <w:r w:rsidRPr="003F7E4B">
        <w:t>USDA Forest Service ($</w:t>
      </w:r>
      <w:r>
        <w:t>10,001.</w:t>
      </w:r>
      <w:r w:rsidRPr="003F7E4B">
        <w:t xml:space="preserve">00) Contract for “Cooperative Archaeological Activities.” Mark Warner FS agreement No.: 20-CS-11040200-027, Mod </w:t>
      </w:r>
      <w:r>
        <w:t>2</w:t>
      </w:r>
      <w:r w:rsidRPr="003F7E4B">
        <w:t>. 202</w:t>
      </w:r>
      <w:r>
        <w:t>2</w:t>
      </w:r>
    </w:p>
    <w:bookmarkEnd w:id="1"/>
    <w:p w14:paraId="7FC76807" w14:textId="77777777" w:rsidR="003F7E4B" w:rsidRDefault="003F7E4B" w:rsidP="00B22429">
      <w:pPr>
        <w:tabs>
          <w:tab w:val="left" w:pos="0"/>
          <w:tab w:val="left" w:pos="540"/>
          <w:tab w:val="left" w:pos="1080"/>
          <w:tab w:val="left" w:pos="1620"/>
          <w:tab w:val="left" w:pos="2160"/>
          <w:tab w:val="left" w:pos="2700"/>
          <w:tab w:val="left" w:pos="6300"/>
          <w:tab w:val="left" w:pos="9360"/>
          <w:tab w:val="left" w:pos="10080"/>
        </w:tabs>
        <w:ind w:left="1627" w:hanging="547"/>
      </w:pPr>
    </w:p>
    <w:p w14:paraId="145A54DB" w14:textId="5383BBC5" w:rsidR="00A3542C" w:rsidRDefault="00A3542C" w:rsidP="00B22429">
      <w:pPr>
        <w:tabs>
          <w:tab w:val="left" w:pos="0"/>
          <w:tab w:val="left" w:pos="540"/>
          <w:tab w:val="left" w:pos="1080"/>
          <w:tab w:val="left" w:pos="1620"/>
          <w:tab w:val="left" w:pos="2160"/>
          <w:tab w:val="left" w:pos="2700"/>
          <w:tab w:val="left" w:pos="6300"/>
          <w:tab w:val="left" w:pos="9360"/>
          <w:tab w:val="left" w:pos="10080"/>
        </w:tabs>
        <w:ind w:left="1627" w:hanging="547"/>
      </w:pPr>
      <w:r w:rsidRPr="00126BE7">
        <w:t>USDA Forest Service ($</w:t>
      </w:r>
      <w:r w:rsidR="00CC1633">
        <w:t>8</w:t>
      </w:r>
      <w:r w:rsidR="0011677B">
        <w:t>,034</w:t>
      </w:r>
      <w:r w:rsidRPr="00126BE7">
        <w:t>.00) Contract for “Cooperative Archaeological Activities.” Mark Warner FS agreement No.: 20-CS-11040200-027</w:t>
      </w:r>
      <w:r w:rsidR="00CC1633">
        <w:t>, Mod 1</w:t>
      </w:r>
      <w:r w:rsidRPr="00126BE7">
        <w:t>. 202</w:t>
      </w:r>
      <w:r w:rsidR="00CC1633">
        <w:t>1</w:t>
      </w:r>
    </w:p>
    <w:p w14:paraId="316AE2D4" w14:textId="6C8C9D34" w:rsidR="00EA08C3" w:rsidRDefault="00EA08C3" w:rsidP="00B22429">
      <w:pPr>
        <w:tabs>
          <w:tab w:val="left" w:pos="0"/>
          <w:tab w:val="left" w:pos="540"/>
          <w:tab w:val="left" w:pos="1080"/>
          <w:tab w:val="left" w:pos="1620"/>
          <w:tab w:val="left" w:pos="2160"/>
          <w:tab w:val="left" w:pos="2700"/>
          <w:tab w:val="left" w:pos="6300"/>
          <w:tab w:val="left" w:pos="9360"/>
          <w:tab w:val="left" w:pos="10080"/>
        </w:tabs>
        <w:ind w:left="1627" w:hanging="547"/>
      </w:pPr>
    </w:p>
    <w:p w14:paraId="6977CAF3" w14:textId="7DF12277" w:rsidR="00EA08C3" w:rsidRPr="00086766" w:rsidRDefault="00D7437A" w:rsidP="00B22429">
      <w:pPr>
        <w:tabs>
          <w:tab w:val="left" w:pos="0"/>
          <w:tab w:val="left" w:pos="540"/>
          <w:tab w:val="left" w:pos="1080"/>
          <w:tab w:val="left" w:pos="1620"/>
          <w:tab w:val="left" w:pos="2160"/>
          <w:tab w:val="left" w:pos="2700"/>
          <w:tab w:val="left" w:pos="6300"/>
          <w:tab w:val="left" w:pos="9360"/>
          <w:tab w:val="left" w:pos="10080"/>
        </w:tabs>
        <w:ind w:left="1627" w:hanging="547"/>
      </w:pPr>
      <w:r>
        <w:t xml:space="preserve">VIP Grant </w:t>
      </w:r>
      <w:r w:rsidR="00832DE1">
        <w:t>program ($4600.00) Grant for Proposal: “</w:t>
      </w:r>
      <w:r w:rsidR="00086766" w:rsidRPr="00086766">
        <w:t>Soc/Anth Field Day in Partnership with CLASS Recruitment Coordinators</w:t>
      </w:r>
      <w:r w:rsidR="00832DE1">
        <w:t>.” Kristin Haltinner, Matthew Grindal, Mark S. Warner. 2021.</w:t>
      </w:r>
    </w:p>
    <w:p w14:paraId="14BDFF01" w14:textId="77777777" w:rsidR="00A3542C" w:rsidRDefault="00A3542C" w:rsidP="00B22429">
      <w:pPr>
        <w:tabs>
          <w:tab w:val="left" w:pos="0"/>
          <w:tab w:val="left" w:pos="540"/>
          <w:tab w:val="left" w:pos="1080"/>
          <w:tab w:val="left" w:pos="1620"/>
          <w:tab w:val="left" w:pos="2160"/>
          <w:tab w:val="left" w:pos="2700"/>
          <w:tab w:val="left" w:pos="6300"/>
          <w:tab w:val="left" w:pos="9360"/>
          <w:tab w:val="left" w:pos="10080"/>
        </w:tabs>
        <w:ind w:left="1627" w:hanging="547"/>
      </w:pPr>
    </w:p>
    <w:p w14:paraId="1556764B" w14:textId="687612D9" w:rsidR="00B22429" w:rsidRPr="00B22429" w:rsidRDefault="008C3415" w:rsidP="00B22429">
      <w:pPr>
        <w:tabs>
          <w:tab w:val="left" w:pos="0"/>
          <w:tab w:val="left" w:pos="540"/>
          <w:tab w:val="left" w:pos="1080"/>
          <w:tab w:val="left" w:pos="1620"/>
          <w:tab w:val="left" w:pos="2160"/>
          <w:tab w:val="left" w:pos="2700"/>
          <w:tab w:val="left" w:pos="6300"/>
          <w:tab w:val="left" w:pos="9360"/>
          <w:tab w:val="left" w:pos="10080"/>
        </w:tabs>
        <w:ind w:left="1627" w:hanging="547"/>
      </w:pPr>
      <w:r w:rsidRPr="00B4055A">
        <w:t>John Calhoun Smith Memorial Fund ($</w:t>
      </w:r>
      <w:r w:rsidR="00D35151">
        <w:t>3</w:t>
      </w:r>
      <w:r>
        <w:t>,</w:t>
      </w:r>
      <w:r w:rsidR="00D35151">
        <w:t>451</w:t>
      </w:r>
      <w:r>
        <w:t>.00</w:t>
      </w:r>
      <w:r w:rsidRPr="00B4055A">
        <w:t>) Grant for Proposal: “</w:t>
      </w:r>
      <w:r w:rsidR="00B22429" w:rsidRPr="00B22429">
        <w:t>Pilot Program for Undergraduate Student Internships with the Asian American Comparative Collection</w:t>
      </w:r>
      <w:r w:rsidR="00271F07">
        <w:t>.” Mark Warner and Renae Campbell. 2021</w:t>
      </w:r>
    </w:p>
    <w:p w14:paraId="5D8401F1" w14:textId="77777777" w:rsidR="00EB0782" w:rsidRDefault="00EB0782" w:rsidP="00A10A5D">
      <w:pPr>
        <w:tabs>
          <w:tab w:val="left" w:pos="0"/>
          <w:tab w:val="left" w:pos="540"/>
          <w:tab w:val="left" w:pos="1080"/>
          <w:tab w:val="left" w:pos="1620"/>
          <w:tab w:val="left" w:pos="2160"/>
          <w:tab w:val="left" w:pos="2700"/>
          <w:tab w:val="left" w:pos="6300"/>
          <w:tab w:val="left" w:pos="9360"/>
          <w:tab w:val="left" w:pos="10080"/>
        </w:tabs>
        <w:ind w:left="1627" w:hanging="547"/>
      </w:pPr>
    </w:p>
    <w:p w14:paraId="2C996340" w14:textId="42875992" w:rsidR="00126BE7" w:rsidRDefault="00126BE7" w:rsidP="00A10A5D">
      <w:pPr>
        <w:tabs>
          <w:tab w:val="left" w:pos="0"/>
          <w:tab w:val="left" w:pos="540"/>
          <w:tab w:val="left" w:pos="1080"/>
          <w:tab w:val="left" w:pos="1620"/>
          <w:tab w:val="left" w:pos="2160"/>
          <w:tab w:val="left" w:pos="2700"/>
          <w:tab w:val="left" w:pos="6300"/>
          <w:tab w:val="left" w:pos="9360"/>
          <w:tab w:val="left" w:pos="10080"/>
        </w:tabs>
        <w:ind w:left="1627" w:hanging="547"/>
      </w:pPr>
      <w:r w:rsidRPr="00126BE7">
        <w:t>USDA Forest Service ($4,460.00) Contract for “Cooperative Archaeological Activities.” Mark Warner FS agreement No.: 20-CS-11040200-027. 2020</w:t>
      </w:r>
    </w:p>
    <w:p w14:paraId="580F72C8" w14:textId="77777777" w:rsidR="00126BE7" w:rsidRDefault="00126BE7" w:rsidP="00A10A5D">
      <w:pPr>
        <w:tabs>
          <w:tab w:val="left" w:pos="0"/>
          <w:tab w:val="left" w:pos="540"/>
          <w:tab w:val="left" w:pos="1080"/>
          <w:tab w:val="left" w:pos="1620"/>
          <w:tab w:val="left" w:pos="2160"/>
          <w:tab w:val="left" w:pos="2700"/>
          <w:tab w:val="left" w:pos="6300"/>
          <w:tab w:val="left" w:pos="9360"/>
          <w:tab w:val="left" w:pos="10080"/>
        </w:tabs>
        <w:ind w:left="1627" w:hanging="547"/>
      </w:pPr>
    </w:p>
    <w:p w14:paraId="0773DBBC" w14:textId="1FF5B553" w:rsidR="00A10A5D" w:rsidRDefault="00A10A5D" w:rsidP="00A10A5D">
      <w:pPr>
        <w:tabs>
          <w:tab w:val="left" w:pos="0"/>
          <w:tab w:val="left" w:pos="540"/>
          <w:tab w:val="left" w:pos="1080"/>
          <w:tab w:val="left" w:pos="1620"/>
          <w:tab w:val="left" w:pos="2160"/>
          <w:tab w:val="left" w:pos="2700"/>
          <w:tab w:val="left" w:pos="6300"/>
          <w:tab w:val="left" w:pos="9360"/>
          <w:tab w:val="left" w:pos="10080"/>
        </w:tabs>
        <w:ind w:left="1627" w:hanging="547"/>
      </w:pPr>
      <w:r w:rsidRPr="00B4055A">
        <w:t>John Calhoun Smith Memorial Fund ($</w:t>
      </w:r>
      <w:r w:rsidR="00C13136">
        <w:t>19,104.00</w:t>
      </w:r>
      <w:r w:rsidRPr="00B4055A">
        <w:t>) Grant for Proposal: “</w:t>
      </w:r>
      <w:r w:rsidR="00C13136" w:rsidRPr="00C13136">
        <w:rPr>
          <w:bCs/>
        </w:rPr>
        <w:t>Idaho Public Archaeology at Fort Sherman in Collaboration with North Idaho College</w:t>
      </w:r>
      <w:r w:rsidR="00C13136">
        <w:t>.</w:t>
      </w:r>
      <w:r w:rsidRPr="00B4055A">
        <w:t xml:space="preserve">” </w:t>
      </w:r>
      <w:r>
        <w:t>Katrina</w:t>
      </w:r>
      <w:r w:rsidR="00C13136">
        <w:t xml:space="preserve"> C.L.</w:t>
      </w:r>
      <w:r>
        <w:t xml:space="preserve"> Eichner. 20</w:t>
      </w:r>
      <w:r w:rsidR="00C13136">
        <w:t>20</w:t>
      </w:r>
      <w:r w:rsidRPr="00B4055A">
        <w:t>.</w:t>
      </w:r>
    </w:p>
    <w:p w14:paraId="3039E30E" w14:textId="77777777" w:rsidR="006932F6" w:rsidRDefault="006932F6" w:rsidP="00A10A5D">
      <w:pPr>
        <w:tabs>
          <w:tab w:val="left" w:pos="0"/>
          <w:tab w:val="left" w:pos="540"/>
          <w:tab w:val="left" w:pos="1080"/>
          <w:tab w:val="left" w:pos="1620"/>
          <w:tab w:val="left" w:pos="2160"/>
          <w:tab w:val="left" w:pos="2700"/>
          <w:tab w:val="left" w:pos="6300"/>
          <w:tab w:val="left" w:pos="9360"/>
          <w:tab w:val="left" w:pos="10080"/>
        </w:tabs>
        <w:ind w:left="1627" w:hanging="547"/>
      </w:pPr>
    </w:p>
    <w:p w14:paraId="600DB4D7" w14:textId="068EFEC1" w:rsidR="00A10A5D" w:rsidRPr="00B4055A" w:rsidRDefault="00A10A5D" w:rsidP="00A10A5D">
      <w:pPr>
        <w:tabs>
          <w:tab w:val="left" w:pos="0"/>
          <w:tab w:val="left" w:pos="540"/>
          <w:tab w:val="left" w:pos="1080"/>
          <w:tab w:val="left" w:pos="1620"/>
          <w:tab w:val="left" w:pos="2160"/>
          <w:tab w:val="left" w:pos="2700"/>
          <w:tab w:val="left" w:pos="6300"/>
          <w:tab w:val="left" w:pos="9360"/>
          <w:tab w:val="left" w:pos="10080"/>
        </w:tabs>
        <w:ind w:left="1627" w:hanging="547"/>
      </w:pPr>
      <w:r w:rsidRPr="00B4055A">
        <w:t>John Calhoun Smith Memorial Fund ($</w:t>
      </w:r>
      <w:r>
        <w:t>71</w:t>
      </w:r>
      <w:r w:rsidR="00C13136">
        <w:t>42</w:t>
      </w:r>
      <w:r w:rsidRPr="00B4055A">
        <w:t>.00) Grant for Proposal: “</w:t>
      </w:r>
      <w:r w:rsidR="00C13136" w:rsidRPr="00C13136">
        <w:t>Public Archaeology in Idaho City:  Continuing Explorations of Chinese Mining in Southern Idaho</w:t>
      </w:r>
      <w:r w:rsidR="00C13136">
        <w:t>.”</w:t>
      </w:r>
      <w:r w:rsidRPr="00B4055A">
        <w:t xml:space="preserve"> Mark Warner</w:t>
      </w:r>
      <w:r w:rsidR="00C13136">
        <w:t xml:space="preserve">, Renae </w:t>
      </w:r>
      <w:proofErr w:type="gramStart"/>
      <w:r w:rsidR="00C13136">
        <w:t>Campbell</w:t>
      </w:r>
      <w:proofErr w:type="gramEnd"/>
      <w:r w:rsidR="00C13136">
        <w:t xml:space="preserve"> and</w:t>
      </w:r>
      <w:r>
        <w:t xml:space="preserve"> Katrina</w:t>
      </w:r>
      <w:r w:rsidR="00C13136">
        <w:t xml:space="preserve"> C.L.</w:t>
      </w:r>
      <w:r>
        <w:t xml:space="preserve"> Eichner. 20</w:t>
      </w:r>
      <w:r w:rsidR="00C13136">
        <w:t>20</w:t>
      </w:r>
      <w:r w:rsidRPr="00B4055A">
        <w:t>.</w:t>
      </w:r>
    </w:p>
    <w:p w14:paraId="73545758" w14:textId="77777777" w:rsidR="00082454" w:rsidRDefault="00082454" w:rsidP="00EC4A72">
      <w:pPr>
        <w:tabs>
          <w:tab w:val="left" w:pos="0"/>
          <w:tab w:val="left" w:pos="540"/>
          <w:tab w:val="left" w:pos="1080"/>
          <w:tab w:val="left" w:pos="1620"/>
          <w:tab w:val="left" w:pos="2160"/>
          <w:tab w:val="left" w:pos="2700"/>
          <w:tab w:val="left" w:pos="6300"/>
          <w:tab w:val="left" w:pos="9360"/>
          <w:tab w:val="left" w:pos="10080"/>
        </w:tabs>
        <w:ind w:left="1627" w:hanging="547"/>
      </w:pPr>
    </w:p>
    <w:p w14:paraId="1F99118A" w14:textId="5325FC7E" w:rsidR="00A10A5D" w:rsidRDefault="00A10A5D" w:rsidP="00EC4A72">
      <w:pPr>
        <w:tabs>
          <w:tab w:val="left" w:pos="0"/>
          <w:tab w:val="left" w:pos="540"/>
          <w:tab w:val="left" w:pos="1080"/>
          <w:tab w:val="left" w:pos="1620"/>
          <w:tab w:val="left" w:pos="2160"/>
          <w:tab w:val="left" w:pos="2700"/>
          <w:tab w:val="left" w:pos="6300"/>
          <w:tab w:val="left" w:pos="9360"/>
          <w:tab w:val="left" w:pos="10080"/>
        </w:tabs>
        <w:ind w:left="1627" w:hanging="547"/>
      </w:pPr>
      <w:r>
        <w:t>J</w:t>
      </w:r>
      <w:r w:rsidRPr="00B4055A">
        <w:t>ohn Calhoun Smith Memorial Fund ($</w:t>
      </w:r>
      <w:r>
        <w:t>4883.</w:t>
      </w:r>
      <w:r w:rsidRPr="00B4055A">
        <w:t>00) Grant for Proposal: “</w:t>
      </w:r>
      <w:r>
        <w:t>Student Scholarship Presentations at the Northwest Anthropological Conference</w:t>
      </w:r>
      <w:r w:rsidRPr="00B4055A">
        <w:t>”</w:t>
      </w:r>
      <w:r>
        <w:t xml:space="preserve"> </w:t>
      </w:r>
      <w:r w:rsidRPr="00B4055A">
        <w:t>Mark</w:t>
      </w:r>
      <w:r>
        <w:t xml:space="preserve"> S.</w:t>
      </w:r>
      <w:r w:rsidRPr="00B4055A">
        <w:t xml:space="preserve"> Warner</w:t>
      </w:r>
      <w:r>
        <w:t xml:space="preserve"> and Katrina </w:t>
      </w:r>
      <w:r w:rsidR="00C13136">
        <w:t xml:space="preserve">C.L. </w:t>
      </w:r>
      <w:r>
        <w:t>Eichner</w:t>
      </w:r>
      <w:r w:rsidRPr="00B4055A">
        <w:t>. 20</w:t>
      </w:r>
      <w:r w:rsidR="00C13136">
        <w:t>20</w:t>
      </w:r>
      <w:r w:rsidRPr="00B4055A">
        <w:t>.</w:t>
      </w:r>
    </w:p>
    <w:p w14:paraId="62E76328" w14:textId="77777777" w:rsidR="00A10A5D" w:rsidRDefault="00A10A5D" w:rsidP="00EC4A72">
      <w:pPr>
        <w:tabs>
          <w:tab w:val="left" w:pos="0"/>
          <w:tab w:val="left" w:pos="540"/>
          <w:tab w:val="left" w:pos="1080"/>
          <w:tab w:val="left" w:pos="1620"/>
          <w:tab w:val="left" w:pos="2160"/>
          <w:tab w:val="left" w:pos="2700"/>
          <w:tab w:val="left" w:pos="6300"/>
          <w:tab w:val="left" w:pos="9360"/>
          <w:tab w:val="left" w:pos="10080"/>
        </w:tabs>
        <w:ind w:left="1627" w:hanging="547"/>
      </w:pPr>
    </w:p>
    <w:p w14:paraId="4F95AF80" w14:textId="083135BE" w:rsidR="00EC4A72" w:rsidRPr="00B4055A" w:rsidRDefault="00EC4A72" w:rsidP="00EC4A72">
      <w:pPr>
        <w:tabs>
          <w:tab w:val="left" w:pos="0"/>
          <w:tab w:val="left" w:pos="540"/>
          <w:tab w:val="left" w:pos="1080"/>
          <w:tab w:val="left" w:pos="1620"/>
          <w:tab w:val="left" w:pos="2160"/>
          <w:tab w:val="left" w:pos="2700"/>
          <w:tab w:val="left" w:pos="6300"/>
          <w:tab w:val="left" w:pos="9360"/>
          <w:tab w:val="left" w:pos="10080"/>
        </w:tabs>
        <w:ind w:left="1627" w:hanging="547"/>
      </w:pPr>
      <w:r w:rsidRPr="00B4055A">
        <w:t>John Calhoun Smith Memorial Fund ($</w:t>
      </w:r>
      <w:r>
        <w:t>7133</w:t>
      </w:r>
      <w:r w:rsidRPr="00B4055A">
        <w:t>.00) Grant for Proposal: “</w:t>
      </w:r>
      <w:r>
        <w:t>Excavating Our Town: Public Archaeology in and with the Moscow Community</w:t>
      </w:r>
      <w:r w:rsidRPr="00B4055A">
        <w:t>.” Mark Warner</w:t>
      </w:r>
      <w:r>
        <w:t xml:space="preserve"> and Katrina Eichner. 2019</w:t>
      </w:r>
      <w:r w:rsidRPr="00B4055A">
        <w:t>.</w:t>
      </w:r>
    </w:p>
    <w:p w14:paraId="1D4EEDB1" w14:textId="77777777" w:rsidR="00D034EA" w:rsidRPr="00D034EA" w:rsidRDefault="00EC4A72" w:rsidP="00D034EA">
      <w:pPr>
        <w:tabs>
          <w:tab w:val="left" w:pos="0"/>
          <w:tab w:val="left" w:pos="540"/>
          <w:tab w:val="left" w:pos="1080"/>
          <w:tab w:val="left" w:pos="1620"/>
          <w:tab w:val="left" w:pos="2160"/>
          <w:tab w:val="left" w:pos="2700"/>
          <w:tab w:val="left" w:pos="6300"/>
          <w:tab w:val="left" w:pos="9360"/>
          <w:tab w:val="left" w:pos="10080"/>
        </w:tabs>
        <w:ind w:right="576"/>
        <w:rPr>
          <w:b/>
          <w:bCs/>
        </w:rPr>
      </w:pPr>
      <w:r>
        <w:rPr>
          <w:b/>
          <w:bCs/>
        </w:rPr>
        <w:lastRenderedPageBreak/>
        <w:tab/>
      </w:r>
      <w:r w:rsidR="00D034EA" w:rsidRPr="00D034EA">
        <w:rPr>
          <w:b/>
          <w:bCs/>
        </w:rPr>
        <w:t>Grants and Contracts (cont.):</w:t>
      </w:r>
    </w:p>
    <w:p w14:paraId="40C3A30C" w14:textId="78017431" w:rsidR="00003B7F" w:rsidRDefault="00003B7F" w:rsidP="002923C2">
      <w:pPr>
        <w:tabs>
          <w:tab w:val="left" w:pos="0"/>
          <w:tab w:val="left" w:pos="540"/>
          <w:tab w:val="left" w:pos="1080"/>
          <w:tab w:val="left" w:pos="1620"/>
          <w:tab w:val="left" w:pos="2160"/>
          <w:tab w:val="left" w:pos="2700"/>
          <w:tab w:val="left" w:pos="6300"/>
          <w:tab w:val="left" w:pos="9360"/>
          <w:tab w:val="left" w:pos="10080"/>
        </w:tabs>
        <w:ind w:right="576"/>
      </w:pPr>
    </w:p>
    <w:p w14:paraId="40026A18" w14:textId="77777777" w:rsidR="00115197" w:rsidRDefault="00115197" w:rsidP="00115197">
      <w:pPr>
        <w:ind w:left="1627" w:hanging="547"/>
      </w:pPr>
      <w:r>
        <w:t>J</w:t>
      </w:r>
      <w:r w:rsidRPr="00B4055A">
        <w:t>ohn Calhoun Smith Memorial Fund ($</w:t>
      </w:r>
      <w:r>
        <w:t>5090.</w:t>
      </w:r>
      <w:r w:rsidRPr="00B4055A">
        <w:t>00) Grant for Proposal: “</w:t>
      </w:r>
      <w:r>
        <w:t>Student Scholarship Presentations at the Northwest Anthropological Conference</w:t>
      </w:r>
      <w:r w:rsidRPr="00B4055A">
        <w:t>”</w:t>
      </w:r>
      <w:r>
        <w:t xml:space="preserve"> </w:t>
      </w:r>
      <w:r w:rsidRPr="00B4055A">
        <w:t>Mark</w:t>
      </w:r>
      <w:r>
        <w:t xml:space="preserve"> S.</w:t>
      </w:r>
      <w:r w:rsidRPr="00B4055A">
        <w:t xml:space="preserve"> Warner</w:t>
      </w:r>
      <w:r>
        <w:t xml:space="preserve"> and Katrina Eichner</w:t>
      </w:r>
      <w:r w:rsidRPr="00B4055A">
        <w:t>. 201</w:t>
      </w:r>
      <w:r>
        <w:t>9</w:t>
      </w:r>
      <w:r w:rsidRPr="00B4055A">
        <w:t>.</w:t>
      </w:r>
    </w:p>
    <w:p w14:paraId="472057CC" w14:textId="77777777" w:rsidR="00115197" w:rsidRDefault="00115197" w:rsidP="002B28D9">
      <w:pPr>
        <w:ind w:left="1627" w:hanging="547"/>
      </w:pPr>
    </w:p>
    <w:p w14:paraId="2FAE89E9" w14:textId="0688BF52" w:rsidR="002B28D9" w:rsidRDefault="002B28D9" w:rsidP="002B28D9">
      <w:pPr>
        <w:ind w:left="1627" w:hanging="547"/>
      </w:pPr>
      <w:r w:rsidRPr="0088736E">
        <w:t>USDA Forest Service ($1</w:t>
      </w:r>
      <w:r>
        <w:t>5</w:t>
      </w:r>
      <w:r w:rsidRPr="0088736E">
        <w:t>,</w:t>
      </w:r>
      <w:r>
        <w:t>000.00</w:t>
      </w:r>
      <w:r w:rsidRPr="0088736E">
        <w:t>) Contract for “Cooperative Archaeological Activities.” Mark Warner FS agreemen</w:t>
      </w:r>
      <w:r>
        <w:t>t No.: 15-CS-11040218-036, MOD-3</w:t>
      </w:r>
      <w:r w:rsidRPr="0088736E">
        <w:t>. 201</w:t>
      </w:r>
      <w:r>
        <w:t>8</w:t>
      </w:r>
      <w:r w:rsidRPr="0088736E">
        <w:t>.</w:t>
      </w:r>
    </w:p>
    <w:p w14:paraId="55ED8669" w14:textId="77777777" w:rsidR="002B28D9" w:rsidRDefault="002B28D9" w:rsidP="002B28D9">
      <w:pPr>
        <w:ind w:left="1627" w:hanging="547"/>
      </w:pPr>
    </w:p>
    <w:p w14:paraId="144A5106" w14:textId="77777777" w:rsidR="002B28D9" w:rsidRDefault="002B28D9" w:rsidP="002B28D9">
      <w:pPr>
        <w:ind w:left="1627" w:hanging="547"/>
      </w:pPr>
      <w:r>
        <w:t>J</w:t>
      </w:r>
      <w:r w:rsidRPr="00B4055A">
        <w:t>ohn Calhoun Smith Memorial Fund ($4139.00) Grant for Proposal: “Foodways of Early Idaho”</w:t>
      </w:r>
      <w:r>
        <w:t xml:space="preserve"> </w:t>
      </w:r>
      <w:r w:rsidRPr="00B4055A">
        <w:t>Mark Warner . 2018.</w:t>
      </w:r>
    </w:p>
    <w:p w14:paraId="021315B8"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3134F2B6" w14:textId="77777777" w:rsidR="002B28D9" w:rsidRPr="00B4055A"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rsidRPr="00B4055A">
        <w:t xml:space="preserve">John Calhoun Smith Memorial Fund ($4771.00) Grant for Proposal: “Student Scholarship Presentations at the Northwest Anthropological Conference.” Mark Warner, Renae </w:t>
      </w:r>
      <w:proofErr w:type="gramStart"/>
      <w:r w:rsidRPr="00B4055A">
        <w:t>Campbell</w:t>
      </w:r>
      <w:proofErr w:type="gramEnd"/>
      <w:r w:rsidRPr="00B4055A">
        <w:t xml:space="preserve"> and Nathan May. 2018.</w:t>
      </w:r>
    </w:p>
    <w:p w14:paraId="574FF2CE"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3122ACA4"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USDA Forest Service ($11,023) Contract for “Cooperative Archaeological Activities.” Mark Warner FS agreement No.: 15-CS-11040218-036, MOD-2. 2017.</w:t>
      </w:r>
      <w:r w:rsidRPr="00053A37">
        <w:t xml:space="preserve"> </w:t>
      </w:r>
    </w:p>
    <w:p w14:paraId="1A45E752"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ab/>
      </w:r>
    </w:p>
    <w:p w14:paraId="06C8032B"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CLASS Research Fellowship ($25,000), College of Letters, Arts and Social Sciences, University of Idaho. 2017-18</w:t>
      </w:r>
    </w:p>
    <w:p w14:paraId="422E3BF2"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02BE9D04"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rsidRPr="00F40FC8">
        <w:t>John Calhoun Smith Memorial Fund ($</w:t>
      </w:r>
      <w:r>
        <w:t>10,317</w:t>
      </w:r>
      <w:r w:rsidRPr="00F40FC8">
        <w:t>) Grant for Proposal: “</w:t>
      </w:r>
      <w:r>
        <w:t>Forty Years of Archaeology at Ft. Boise, Idaho</w:t>
      </w:r>
      <w:r w:rsidRPr="00F40FC8">
        <w:t xml:space="preserve">.” Mark Warner and </w:t>
      </w:r>
      <w:r>
        <w:t>Nathan May</w:t>
      </w:r>
      <w:r w:rsidRPr="00F40FC8">
        <w:t>. 201</w:t>
      </w:r>
      <w:r>
        <w:t>7</w:t>
      </w:r>
      <w:r w:rsidRPr="00F40FC8">
        <w:t>.</w:t>
      </w:r>
    </w:p>
    <w:p w14:paraId="659A5DB8"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6E0A4FAF"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rsidRPr="00F40FC8">
        <w:t>John Calhoun Smith Memorial Fund ($4</w:t>
      </w:r>
      <w:r>
        <w:t>225</w:t>
      </w:r>
      <w:r w:rsidRPr="00F40FC8">
        <w:t xml:space="preserve">) Grant for Proposal: “Student Scholarship Presentations at the Northwest Anthropological Conference.” Mark Warner and </w:t>
      </w:r>
      <w:r>
        <w:t>Daniel Polito</w:t>
      </w:r>
      <w:r w:rsidRPr="00F40FC8">
        <w:t>. 201</w:t>
      </w:r>
      <w:r>
        <w:t>7</w:t>
      </w:r>
      <w:r w:rsidRPr="00F40FC8">
        <w:t>.</w:t>
      </w:r>
    </w:p>
    <w:p w14:paraId="27EB8875" w14:textId="77777777" w:rsidR="002B28D9" w:rsidRDefault="002B28D9"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2C52CBAB" w14:textId="503FF551" w:rsidR="00003B7F" w:rsidRPr="00F40FC8" w:rsidRDefault="00003B7F" w:rsidP="00445077">
      <w:pPr>
        <w:tabs>
          <w:tab w:val="left" w:pos="0"/>
          <w:tab w:val="left" w:pos="540"/>
          <w:tab w:val="left" w:pos="1080"/>
          <w:tab w:val="left" w:pos="1620"/>
          <w:tab w:val="left" w:pos="2160"/>
          <w:tab w:val="left" w:pos="2700"/>
          <w:tab w:val="left" w:pos="6300"/>
          <w:tab w:val="left" w:pos="9360"/>
          <w:tab w:val="left" w:pos="10080"/>
        </w:tabs>
        <w:ind w:left="1627" w:hanging="547"/>
      </w:pPr>
      <w:r>
        <w:t>Office of Undergraduate Research ($5000) Grant for Proposal: “Student Explorations of Idaho History through Archaeology. Mark Warner 2017.</w:t>
      </w:r>
    </w:p>
    <w:p w14:paraId="7F5C1D75" w14:textId="77777777" w:rsidR="00F40FC8" w:rsidRDefault="00F40FC8"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0BE31681" w14:textId="03D80C00" w:rsidR="001A4AD2" w:rsidRDefault="001A4AD2" w:rsidP="00445077">
      <w:pPr>
        <w:tabs>
          <w:tab w:val="left" w:pos="0"/>
          <w:tab w:val="left" w:pos="540"/>
          <w:tab w:val="left" w:pos="1080"/>
          <w:tab w:val="left" w:pos="1620"/>
          <w:tab w:val="left" w:pos="2160"/>
          <w:tab w:val="left" w:pos="2700"/>
          <w:tab w:val="left" w:pos="6300"/>
          <w:tab w:val="left" w:pos="9360"/>
          <w:tab w:val="left" w:pos="10080"/>
        </w:tabs>
        <w:ind w:left="1627" w:hanging="547"/>
      </w:pPr>
      <w:r>
        <w:t>City of Boise, Idaho. ($9868) Contract for James Castle Public Archaeology Project. Mark Warner. 2016</w:t>
      </w:r>
      <w:r w:rsidR="00D034EA">
        <w:t>.</w:t>
      </w:r>
    </w:p>
    <w:p w14:paraId="21E3163A" w14:textId="77777777" w:rsidR="001A4AD2" w:rsidRDefault="001A4AD2"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1FD86DDD" w14:textId="77777777" w:rsidR="0051602E" w:rsidRDefault="006A23C7" w:rsidP="00445077">
      <w:pPr>
        <w:tabs>
          <w:tab w:val="left" w:pos="0"/>
          <w:tab w:val="left" w:pos="540"/>
          <w:tab w:val="left" w:pos="1080"/>
          <w:tab w:val="left" w:pos="1620"/>
          <w:tab w:val="left" w:pos="2160"/>
          <w:tab w:val="left" w:pos="2700"/>
          <w:tab w:val="left" w:pos="6300"/>
          <w:tab w:val="left" w:pos="9360"/>
          <w:tab w:val="left" w:pos="10080"/>
        </w:tabs>
        <w:ind w:left="1627" w:hanging="547"/>
      </w:pPr>
      <w:r>
        <w:t>ZGA Architects and Planners. ($27,813) Contract for Fort Boise Public Archaeology Mitigation. 2016.</w:t>
      </w:r>
    </w:p>
    <w:p w14:paraId="4CFB7301" w14:textId="77777777" w:rsidR="0051602E" w:rsidRDefault="0051602E" w:rsidP="00445077">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tab/>
      </w:r>
    </w:p>
    <w:p w14:paraId="6577BE49" w14:textId="77777777" w:rsidR="0051602E" w:rsidRDefault="0051602E" w:rsidP="00445077">
      <w:pPr>
        <w:tabs>
          <w:tab w:val="left" w:pos="0"/>
          <w:tab w:val="left" w:pos="540"/>
          <w:tab w:val="left" w:pos="1080"/>
          <w:tab w:val="left" w:pos="1620"/>
          <w:tab w:val="left" w:pos="2160"/>
          <w:tab w:val="left" w:pos="2700"/>
          <w:tab w:val="left" w:pos="6300"/>
          <w:tab w:val="left" w:pos="9360"/>
          <w:tab w:val="left" w:pos="10080"/>
        </w:tabs>
        <w:ind w:left="1627" w:hanging="547"/>
      </w:pPr>
      <w:r>
        <w:t>USDA Forest Service ($10,835) Contract for “Cooperative Archaeological Activities.” Mark Warner FS agreement No.: 15-CS-11040218-036, MOD-1</w:t>
      </w:r>
      <w:r w:rsidR="006A23C7">
        <w:t>.</w:t>
      </w:r>
      <w:r>
        <w:t xml:space="preserve"> 201</w:t>
      </w:r>
      <w:r w:rsidR="006A23C7">
        <w:t>6</w:t>
      </w:r>
      <w:r>
        <w:t>.</w:t>
      </w:r>
      <w:r w:rsidRPr="00053A37">
        <w:t xml:space="preserve"> </w:t>
      </w:r>
    </w:p>
    <w:p w14:paraId="3DCBD6F4" w14:textId="77777777" w:rsidR="006A23C7" w:rsidRDefault="006A23C7"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50021FB6" w14:textId="77777777" w:rsidR="006A23C7" w:rsidRDefault="006A23C7" w:rsidP="00445077">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($4850) Grant for Proposal: “Student Scholarship Presentations at the Northwest Anthropological Conference.” Mark Warner and Lindsay Kiel. 2016.</w:t>
      </w:r>
    </w:p>
    <w:p w14:paraId="7C87777C" w14:textId="77777777" w:rsidR="006A23C7" w:rsidRDefault="006A23C7"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73FFBF3D" w14:textId="77777777" w:rsidR="006A23C7" w:rsidRDefault="006A23C7" w:rsidP="00445077">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($1500) Grant for Proposal: “</w:t>
      </w:r>
      <w:r w:rsidRPr="006A23C7">
        <w:rPr>
          <w:bCs/>
        </w:rPr>
        <w:t xml:space="preserve">Book Subvention: Indexing Cost Support for: </w:t>
      </w:r>
      <w:r w:rsidRPr="00932BD8">
        <w:rPr>
          <w:bCs/>
          <w:i/>
        </w:rPr>
        <w:t xml:space="preserve">Historical Archaeology Through </w:t>
      </w:r>
      <w:proofErr w:type="gramStart"/>
      <w:r w:rsidRPr="00932BD8">
        <w:rPr>
          <w:bCs/>
          <w:i/>
        </w:rPr>
        <w:t>A</w:t>
      </w:r>
      <w:proofErr w:type="gramEnd"/>
      <w:r w:rsidRPr="00932BD8">
        <w:rPr>
          <w:bCs/>
          <w:i/>
        </w:rPr>
        <w:t xml:space="preserve"> Western Lens</w:t>
      </w:r>
      <w:r>
        <w:rPr>
          <w:bCs/>
        </w:rPr>
        <w:t>.</w:t>
      </w:r>
      <w:r>
        <w:t xml:space="preserve"> Mark Warner. 2016.</w:t>
      </w:r>
    </w:p>
    <w:p w14:paraId="35587648" w14:textId="77777777" w:rsidR="006A23C7" w:rsidRDefault="006A23C7"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1DBE6A05" w14:textId="77777777" w:rsidR="00053A37" w:rsidRDefault="00053A37" w:rsidP="00445077">
      <w:pPr>
        <w:tabs>
          <w:tab w:val="left" w:pos="0"/>
          <w:tab w:val="left" w:pos="540"/>
          <w:tab w:val="left" w:pos="1080"/>
          <w:tab w:val="left" w:pos="1620"/>
          <w:tab w:val="left" w:pos="2160"/>
          <w:tab w:val="left" w:pos="2700"/>
          <w:tab w:val="left" w:pos="6300"/>
          <w:tab w:val="left" w:pos="9360"/>
          <w:tab w:val="left" w:pos="10080"/>
        </w:tabs>
        <w:ind w:left="1627" w:hanging="547"/>
      </w:pPr>
      <w:r>
        <w:t>USDA Forest Service ($10,883.60) Contract for “Cooperative Archaeological Activities.” Mark Warner FS</w:t>
      </w:r>
      <w:r w:rsidR="006D490D">
        <w:t xml:space="preserve"> agreement No.:</w:t>
      </w:r>
      <w:r>
        <w:t xml:space="preserve"> 15-CS-11040218-036.</w:t>
      </w:r>
      <w:r w:rsidR="006D490D">
        <w:t xml:space="preserve"> 2</w:t>
      </w:r>
      <w:r w:rsidR="00680132">
        <w:t>015.</w:t>
      </w:r>
      <w:r w:rsidRPr="00053A37">
        <w:t xml:space="preserve"> </w:t>
      </w:r>
    </w:p>
    <w:p w14:paraId="2CF60EB2" w14:textId="0C96AE3D" w:rsidR="00053A37" w:rsidRDefault="00053A37"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769E8413" w14:textId="77777777" w:rsidR="00053A37" w:rsidRDefault="00053A37" w:rsidP="007B01D3">
      <w:pPr>
        <w:tabs>
          <w:tab w:val="left" w:pos="0"/>
          <w:tab w:val="left" w:pos="540"/>
          <w:tab w:val="left" w:pos="1080"/>
          <w:tab w:val="left" w:pos="1620"/>
          <w:tab w:val="left" w:pos="2160"/>
          <w:tab w:val="left" w:pos="2700"/>
          <w:tab w:val="left" w:pos="6300"/>
          <w:tab w:val="left" w:pos="9360"/>
          <w:tab w:val="left" w:pos="10080"/>
        </w:tabs>
        <w:ind w:left="1620" w:hanging="3240"/>
      </w:pPr>
      <w:r>
        <w:tab/>
      </w:r>
      <w:r>
        <w:tab/>
      </w:r>
      <w:r w:rsidR="007B01D3">
        <w:tab/>
      </w:r>
      <w:r>
        <w:t>John Calhoun Smith Memorial Fund ($12,360) Grant for Proposal: “Excavating the Disenfranchised: Public Archaeology in the Lee – Ash Neighborhood, Boise, ID.” Mark Warner. 2015.</w:t>
      </w:r>
    </w:p>
    <w:p w14:paraId="3A3DBCB2" w14:textId="77777777" w:rsidR="00680132" w:rsidRDefault="00680132"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6D7CD2CD" w14:textId="77777777" w:rsidR="00680132" w:rsidRDefault="00680132" w:rsidP="00445077">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($3510) Grant for Proposal: “Student Scholarship Presentations at the Northwest Anthropological Conference.” Mark Warner and Lindsay Kiel. 2015</w:t>
      </w:r>
    </w:p>
    <w:p w14:paraId="68AFF004" w14:textId="77777777" w:rsidR="00680132" w:rsidRDefault="00680132"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4097B8DF" w14:textId="77777777" w:rsidR="00A11BD2" w:rsidRDefault="00680132" w:rsidP="00445077">
      <w:pPr>
        <w:tabs>
          <w:tab w:val="left" w:pos="0"/>
          <w:tab w:val="left" w:pos="540"/>
          <w:tab w:val="left" w:pos="1080"/>
          <w:tab w:val="left" w:pos="1620"/>
          <w:tab w:val="left" w:pos="2160"/>
          <w:tab w:val="left" w:pos="2700"/>
          <w:tab w:val="left" w:pos="6300"/>
          <w:tab w:val="left" w:pos="9360"/>
          <w:tab w:val="left" w:pos="10080"/>
        </w:tabs>
        <w:ind w:left="1627" w:hanging="547"/>
      </w:pPr>
      <w:r>
        <w:t>J</w:t>
      </w:r>
      <w:r w:rsidR="00A11BD2">
        <w:t>ohn Calhoun Smith Memorial Fund (</w:t>
      </w:r>
      <w:r w:rsidR="00F8020C">
        <w:t>$7093.1</w:t>
      </w:r>
      <w:r w:rsidR="00A11BD2">
        <w:t>0) Grant for Proposal: “</w:t>
      </w:r>
      <w:r w:rsidR="00F8020C">
        <w:t>Public Archaeology in Boise: Excavations at the Surgeons Quarters, Ft. Boise.</w:t>
      </w:r>
      <w:r>
        <w:t>”</w:t>
      </w:r>
      <w:r w:rsidR="00F8020C">
        <w:t xml:space="preserve"> Mark Warner</w:t>
      </w:r>
      <w:r w:rsidR="00A11BD2">
        <w:t>. 201</w:t>
      </w:r>
      <w:r>
        <w:t>4</w:t>
      </w:r>
      <w:r w:rsidR="00A11BD2">
        <w:t>.</w:t>
      </w:r>
    </w:p>
    <w:p w14:paraId="5503B0EC" w14:textId="77777777" w:rsidR="00EC4A72" w:rsidRDefault="00EC4A72"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4C7F1524" w14:textId="77777777" w:rsidR="00D034EA" w:rsidRDefault="00D034EA" w:rsidP="00D034EA">
      <w:pPr>
        <w:tabs>
          <w:tab w:val="left" w:pos="0"/>
          <w:tab w:val="left" w:pos="450"/>
          <w:tab w:val="left" w:pos="540"/>
          <w:tab w:val="left" w:pos="1080"/>
          <w:tab w:val="left" w:pos="1620"/>
          <w:tab w:val="left" w:pos="2160"/>
          <w:tab w:val="left" w:pos="2700"/>
          <w:tab w:val="left" w:pos="6300"/>
          <w:tab w:val="left" w:pos="9360"/>
          <w:tab w:val="left" w:pos="10080"/>
        </w:tabs>
        <w:ind w:left="1440" w:hanging="810"/>
      </w:pPr>
      <w:r w:rsidRPr="00003B7F">
        <w:rPr>
          <w:b/>
          <w:bCs/>
        </w:rPr>
        <w:lastRenderedPageBreak/>
        <w:t>Grants and Contracts</w:t>
      </w:r>
      <w:r w:rsidRPr="00003B7F">
        <w:t xml:space="preserve"> (cont.):</w:t>
      </w:r>
    </w:p>
    <w:p w14:paraId="568BCE88" w14:textId="77777777" w:rsidR="00D034EA" w:rsidRDefault="00D034EA" w:rsidP="00115197">
      <w:pPr>
        <w:tabs>
          <w:tab w:val="left" w:pos="0"/>
          <w:tab w:val="left" w:pos="540"/>
          <w:tab w:val="left" w:pos="1080"/>
          <w:tab w:val="left" w:pos="1620"/>
          <w:tab w:val="left" w:pos="2160"/>
          <w:tab w:val="left" w:pos="2700"/>
          <w:tab w:val="left" w:pos="6300"/>
          <w:tab w:val="left" w:pos="9360"/>
          <w:tab w:val="left" w:pos="10080"/>
        </w:tabs>
        <w:ind w:left="1627" w:hanging="547"/>
      </w:pPr>
    </w:p>
    <w:p w14:paraId="3B01091C" w14:textId="19AE80B1" w:rsidR="00115197" w:rsidRDefault="00115197" w:rsidP="00115197">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($12,877.00) Grant for Proposal: “Analysis of the Materials Recovered from the Cyrus Jacobs-Uberuaga House Excavations, Boise, Idaho.  Mark Warner, Stacey Camp, Jessica Goodwin. 2013.</w:t>
      </w:r>
    </w:p>
    <w:p w14:paraId="4A541DAC" w14:textId="77777777" w:rsidR="00115197" w:rsidRDefault="00115197"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03F9AD11" w14:textId="3DCF0734"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($2829.89) Grant for Proposal: Supporting Student-Led Research in a Professional Setting.” Mark Warner, Stacey Camp, Kiley Molinari. 2013.</w:t>
      </w:r>
    </w:p>
    <w:p w14:paraId="1C711ECC"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3AB745BC"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 xml:space="preserve">John Calhoun Smith Memorial Fund ($6355.20) Grant for Proposal: “Building Ties: Steps to Establishing </w:t>
      </w:r>
      <w:proofErr w:type="gramStart"/>
      <w:r>
        <w:t>A</w:t>
      </w:r>
      <w:proofErr w:type="gramEnd"/>
      <w:r>
        <w:t xml:space="preserve"> Collaborative Research Program Between the University of Idaho and Fort Walla Walla Museum.” Mark Warner and Kali Oliver, 2012.</w:t>
      </w:r>
    </w:p>
    <w:p w14:paraId="23FB1E08"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rPr>
          <w:b/>
          <w:bCs/>
        </w:rPr>
        <w:tab/>
      </w:r>
    </w:p>
    <w:p w14:paraId="73BBDF7C"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($2913.00)  Grant for Proposal  “Supporting Student-Led Research in a Professional Setting” Mark Warner, Shea Henry, Ashley Morton, Stacey Lynn Camp, 2012.</w:t>
      </w:r>
    </w:p>
    <w:p w14:paraId="09799C4D"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196DDA04"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SWCA Environmental Consultants ($81,650.00) Supplemental Contract Agreement to: “Analysis and Reporting of Sandpoint Archaeology Project.” 2011.</w:t>
      </w:r>
    </w:p>
    <w:p w14:paraId="26518D18"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219E89B1"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($5587.00) Grant for Proposal “Student Scholarship on the Archaeology of Inequalities in the Inland Northwest.” Mark Warner and Stacey Camp, 2011.</w:t>
      </w:r>
    </w:p>
    <w:p w14:paraId="5A151913"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766FDC92"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($ 3090.00) Grant for Proposal “Supporting Student Scholarship and Development through Conference Participation.” Mark Warner and Stacey Lynn Camp. 2010.</w:t>
      </w:r>
    </w:p>
    <w:p w14:paraId="39621CDA" w14:textId="77777777" w:rsidR="002B28D9" w:rsidRDefault="002B28D9"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09A71DC3" w14:textId="32426D26" w:rsidR="00E875CE" w:rsidRDefault="00E875CE" w:rsidP="00445077">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w:t>
      </w:r>
      <w:r w:rsidR="001F63A7">
        <w:t>7286.00</w:t>
      </w:r>
      <w:r>
        <w:t>) Grant for Proposal: “</w:t>
      </w:r>
      <w:r w:rsidR="001F63A7">
        <w:t xml:space="preserve">Sourcing Chinese Material Culture to Understand Trade Networks of Overseas Chinese in Idaho and the Northwest.” Mark Warner and Ray von </w:t>
      </w:r>
      <w:proofErr w:type="spellStart"/>
      <w:r w:rsidR="001F63A7">
        <w:t>Wandruska</w:t>
      </w:r>
      <w:proofErr w:type="spellEnd"/>
      <w:r w:rsidR="001F63A7">
        <w:t xml:space="preserve"> </w:t>
      </w:r>
      <w:r w:rsidR="00903394">
        <w:t>2010.</w:t>
      </w:r>
    </w:p>
    <w:p w14:paraId="6B2D7503" w14:textId="77777777" w:rsidR="00903394" w:rsidRDefault="00903394"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49EEF69D"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t>SWCA Environmental Consultants ($369,353.15) Contract Agreement for “Analysis and Reporting of Sandpoint Archaeology Project. 2010.</w:t>
      </w:r>
    </w:p>
    <w:p w14:paraId="6F77CF0E" w14:textId="77777777" w:rsidR="00437B00" w:rsidRDefault="00437B00"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624F4D1C"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t>Nez Perce National Park ($8284.00) Contract Agreement for: “Examination and Analysis of Key White Bird Battlefield Sites.” 2009</w:t>
      </w:r>
      <w:r w:rsidR="00903394">
        <w:t>.</w:t>
      </w:r>
      <w:r>
        <w:t xml:space="preserve"> </w:t>
      </w:r>
    </w:p>
    <w:p w14:paraId="174E2349"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2BAC6184"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t xml:space="preserve">John Calhoun Smith Memorial Fund ($2964.78) Grant for Proposal: “It’s a Material World: Presenting Student Scholarship in Archaeology and Material Culture.” </w:t>
      </w:r>
      <w:r w:rsidR="001F63A7">
        <w:t xml:space="preserve">Mark Warner and Stacey Lynn Camp. </w:t>
      </w:r>
      <w:r>
        <w:t>2009</w:t>
      </w:r>
    </w:p>
    <w:p w14:paraId="0F25CF0F"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tab/>
      </w:r>
    </w:p>
    <w:p w14:paraId="38853E94"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t>Idaho Department of Transportation ($36,000.00) Contract Agreement for: “Sandpoint Archaeology Project Historical Archaeology Support.” 2009</w:t>
      </w:r>
      <w:r w:rsidR="00437B00">
        <w:t>.</w:t>
      </w:r>
    </w:p>
    <w:p w14:paraId="6ABE7C38" w14:textId="77777777" w:rsidR="00AC4DAE" w:rsidRDefault="00AC4DAE" w:rsidP="00445077">
      <w:pPr>
        <w:tabs>
          <w:tab w:val="left" w:pos="0"/>
          <w:tab w:val="left" w:pos="540"/>
          <w:tab w:val="left" w:pos="1080"/>
          <w:tab w:val="left" w:pos="1620"/>
          <w:tab w:val="left" w:pos="2160"/>
          <w:tab w:val="left" w:pos="2700"/>
          <w:tab w:val="left" w:pos="6300"/>
          <w:tab w:val="left" w:pos="9360"/>
          <w:tab w:val="left" w:pos="10080"/>
        </w:tabs>
        <w:ind w:left="1627" w:hanging="547"/>
      </w:pPr>
      <w:r>
        <w:rPr>
          <w:b/>
          <w:bCs/>
        </w:rPr>
        <w:tab/>
      </w:r>
    </w:p>
    <w:p w14:paraId="28B062FC"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t>Idaho Department of Transportation ($34,100.00) Contract Agreement Extension for: “Sandpoint Archaeology Project Historical Archaeology Support.” 2009</w:t>
      </w:r>
    </w:p>
    <w:p w14:paraId="461BEC47" w14:textId="77777777" w:rsidR="00CD155C" w:rsidRDefault="00CD155C" w:rsidP="00445077">
      <w:pPr>
        <w:tabs>
          <w:tab w:val="left" w:pos="0"/>
          <w:tab w:val="left" w:pos="540"/>
          <w:tab w:val="left" w:pos="1080"/>
          <w:tab w:val="left" w:pos="1620"/>
          <w:tab w:val="left" w:pos="2160"/>
          <w:tab w:val="left" w:pos="2700"/>
          <w:tab w:val="left" w:pos="6300"/>
          <w:tab w:val="left" w:pos="9360"/>
          <w:tab w:val="left" w:pos="10080"/>
        </w:tabs>
        <w:ind w:left="1627" w:hanging="547"/>
        <w:rPr>
          <w:b/>
          <w:bCs/>
        </w:rPr>
      </w:pPr>
    </w:p>
    <w:p w14:paraId="481F6896" w14:textId="77777777" w:rsidR="007749A4" w:rsidRDefault="007749A4" w:rsidP="00445077">
      <w:pPr>
        <w:tabs>
          <w:tab w:val="left" w:pos="0"/>
          <w:tab w:val="left" w:pos="540"/>
          <w:tab w:val="left" w:pos="1080"/>
          <w:tab w:val="left" w:pos="1620"/>
          <w:tab w:val="left" w:pos="2160"/>
          <w:tab w:val="left" w:pos="2700"/>
          <w:tab w:val="left" w:pos="6300"/>
          <w:tab w:val="left" w:pos="9360"/>
          <w:tab w:val="left" w:pos="10080"/>
        </w:tabs>
        <w:ind w:left="1627" w:hanging="547"/>
      </w:pPr>
      <w:r>
        <w:t>CH2M HILL ($8921.00) Contract Agreement for: “Sandpoint Archaeology Project, Session 10a and 10 Fieldwork.” 2008.</w:t>
      </w:r>
    </w:p>
    <w:p w14:paraId="77FC19A1" w14:textId="77777777" w:rsidR="00BB261D" w:rsidRDefault="00BB261D" w:rsidP="00445077">
      <w:pPr>
        <w:tabs>
          <w:tab w:val="left" w:pos="0"/>
          <w:tab w:val="left" w:pos="540"/>
          <w:tab w:val="left" w:pos="1080"/>
          <w:tab w:val="left" w:pos="1620"/>
          <w:tab w:val="left" w:pos="2160"/>
          <w:tab w:val="left" w:pos="2700"/>
          <w:tab w:val="left" w:pos="6300"/>
          <w:tab w:val="left" w:pos="9360"/>
          <w:tab w:val="left" w:pos="10080"/>
        </w:tabs>
        <w:ind w:left="1627" w:hanging="547"/>
      </w:pPr>
    </w:p>
    <w:p w14:paraId="1D703F35" w14:textId="59631969" w:rsidR="0005411B" w:rsidRDefault="0005411B" w:rsidP="00BB261D">
      <w:pPr>
        <w:tabs>
          <w:tab w:val="left" w:pos="0"/>
          <w:tab w:val="left" w:pos="540"/>
          <w:tab w:val="left" w:pos="1080"/>
          <w:tab w:val="left" w:pos="1620"/>
          <w:tab w:val="left" w:pos="2160"/>
          <w:tab w:val="left" w:pos="2700"/>
          <w:tab w:val="left" w:pos="6300"/>
          <w:tab w:val="left" w:pos="9360"/>
          <w:tab w:val="left" w:pos="10080"/>
        </w:tabs>
        <w:ind w:left="1627" w:hanging="547"/>
      </w:pPr>
      <w:r>
        <w:t>CH2M HILL (</w:t>
      </w:r>
      <w:r w:rsidR="009F61E7">
        <w:t>$</w:t>
      </w:r>
      <w:r>
        <w:t>6260.00) Contract Agreement for: “Sandpoint Archaeology Project Logistical Support.” 2008.</w:t>
      </w:r>
    </w:p>
    <w:p w14:paraId="037EAE92"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128DA6BE" w14:textId="77777777" w:rsidR="009F08FC" w:rsidRDefault="009F08FC" w:rsidP="009F08FC">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($6461.55) grant for proposal: “The archaeology of Industry and Agriculture on the Palouse. Mark Warner and Joseph Mitchell, 2008.</w:t>
      </w:r>
    </w:p>
    <w:p w14:paraId="65F5224E" w14:textId="77777777" w:rsidR="00D034EA" w:rsidRDefault="00D034EA" w:rsidP="009F08FC">
      <w:pPr>
        <w:tabs>
          <w:tab w:val="left" w:pos="0"/>
          <w:tab w:val="left" w:pos="540"/>
          <w:tab w:val="left" w:pos="1080"/>
          <w:tab w:val="left" w:pos="1620"/>
          <w:tab w:val="left" w:pos="2160"/>
          <w:tab w:val="left" w:pos="2700"/>
          <w:tab w:val="left" w:pos="6300"/>
          <w:tab w:val="left" w:pos="9360"/>
          <w:tab w:val="left" w:pos="10080"/>
        </w:tabs>
        <w:ind w:left="1627" w:hanging="547"/>
      </w:pPr>
    </w:p>
    <w:p w14:paraId="017DB0D0" w14:textId="77777777" w:rsidR="00D034EA" w:rsidRDefault="00D034EA" w:rsidP="009F08FC">
      <w:pPr>
        <w:tabs>
          <w:tab w:val="left" w:pos="0"/>
          <w:tab w:val="left" w:pos="540"/>
          <w:tab w:val="left" w:pos="1080"/>
          <w:tab w:val="left" w:pos="1620"/>
          <w:tab w:val="left" w:pos="2160"/>
          <w:tab w:val="left" w:pos="2700"/>
          <w:tab w:val="left" w:pos="6300"/>
          <w:tab w:val="left" w:pos="9360"/>
          <w:tab w:val="left" w:pos="10080"/>
        </w:tabs>
        <w:ind w:left="1627" w:hanging="547"/>
      </w:pPr>
    </w:p>
    <w:p w14:paraId="78CAE405" w14:textId="77777777" w:rsidR="00D034EA" w:rsidRDefault="00D034EA" w:rsidP="00D034EA">
      <w:pPr>
        <w:tabs>
          <w:tab w:val="left" w:pos="0"/>
          <w:tab w:val="left" w:pos="450"/>
          <w:tab w:val="left" w:pos="540"/>
          <w:tab w:val="left" w:pos="1080"/>
          <w:tab w:val="left" w:pos="1620"/>
          <w:tab w:val="left" w:pos="2160"/>
          <w:tab w:val="left" w:pos="2700"/>
          <w:tab w:val="left" w:pos="6300"/>
          <w:tab w:val="left" w:pos="9360"/>
          <w:tab w:val="left" w:pos="10080"/>
        </w:tabs>
        <w:ind w:left="1440" w:hanging="810"/>
      </w:pPr>
      <w:bookmarkStart w:id="2" w:name="_Hlk136891005"/>
      <w:r w:rsidRPr="00003B7F">
        <w:rPr>
          <w:b/>
          <w:bCs/>
        </w:rPr>
        <w:lastRenderedPageBreak/>
        <w:t>Grants and Contracts</w:t>
      </w:r>
      <w:r w:rsidRPr="00003B7F">
        <w:t xml:space="preserve"> (cont.):</w:t>
      </w:r>
    </w:p>
    <w:bookmarkEnd w:id="2"/>
    <w:p w14:paraId="72EB15FE" w14:textId="77777777" w:rsidR="009F08FC" w:rsidRDefault="009F08FC" w:rsidP="00115197">
      <w:pPr>
        <w:tabs>
          <w:tab w:val="left" w:pos="0"/>
          <w:tab w:val="left" w:pos="540"/>
          <w:tab w:val="left" w:pos="1080"/>
          <w:tab w:val="left" w:pos="1620"/>
          <w:tab w:val="left" w:pos="2160"/>
          <w:tab w:val="left" w:pos="2700"/>
          <w:tab w:val="left" w:pos="6300"/>
          <w:tab w:val="left" w:pos="9360"/>
          <w:tab w:val="left" w:pos="10080"/>
        </w:tabs>
        <w:ind w:left="1627" w:hanging="547"/>
      </w:pPr>
    </w:p>
    <w:p w14:paraId="300BC68F" w14:textId="06E0A373" w:rsidR="00115197" w:rsidRDefault="00115197" w:rsidP="00115197">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($2244.00) grant for proposal: “Student Research in Anthropology at the University of Idaho. Mark Warner and Alexander New, 2008.</w:t>
      </w:r>
    </w:p>
    <w:p w14:paraId="4ECD33EA" w14:textId="77777777" w:rsidR="00115197" w:rsidRDefault="00115197" w:rsidP="00115197">
      <w:pPr>
        <w:tabs>
          <w:tab w:val="left" w:pos="0"/>
          <w:tab w:val="left" w:pos="540"/>
          <w:tab w:val="left" w:pos="1080"/>
          <w:tab w:val="left" w:pos="1620"/>
          <w:tab w:val="left" w:pos="2160"/>
          <w:tab w:val="left" w:pos="2700"/>
          <w:tab w:val="left" w:pos="6300"/>
          <w:tab w:val="left" w:pos="9360"/>
          <w:tab w:val="left" w:pos="10080"/>
        </w:tabs>
        <w:ind w:left="1627" w:hanging="547"/>
      </w:pPr>
    </w:p>
    <w:p w14:paraId="314D7B4A" w14:textId="77777777" w:rsidR="00115197" w:rsidRDefault="00115197" w:rsidP="00115197">
      <w:pPr>
        <w:tabs>
          <w:tab w:val="left" w:pos="0"/>
          <w:tab w:val="left" w:pos="540"/>
          <w:tab w:val="left" w:pos="1080"/>
          <w:tab w:val="left" w:pos="1620"/>
          <w:tab w:val="left" w:pos="2160"/>
          <w:tab w:val="left" w:pos="2700"/>
          <w:tab w:val="left" w:pos="6300"/>
          <w:tab w:val="left" w:pos="9360"/>
          <w:tab w:val="left" w:pos="10080"/>
        </w:tabs>
        <w:ind w:left="1627" w:hanging="547"/>
      </w:pPr>
      <w:r>
        <w:t xml:space="preserve">University </w:t>
      </w:r>
      <w:r w:rsidRPr="00B2411E">
        <w:t>of Idaho Research Office ($900.00) Small Travel Grant for participation in the 40th Annual Meeting of the Society for Historical Archaeology, in Williamsburg, Virginia, 2007</w:t>
      </w:r>
      <w:r>
        <w:t>.</w:t>
      </w:r>
    </w:p>
    <w:p w14:paraId="69CE7282" w14:textId="77777777" w:rsidR="00115197" w:rsidRDefault="00115197"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2DFBB922" w14:textId="549B6DC1"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 xml:space="preserve">John Calhoun Smith Memorial Fund ($1,758.28) grant for proposal: “Disseminating Anthropology Scholarship at the University of Idaho.”  Mark Warner and Sonja </w:t>
      </w:r>
      <w:proofErr w:type="spellStart"/>
      <w:r>
        <w:t>DeLisle</w:t>
      </w:r>
      <w:proofErr w:type="spellEnd"/>
      <w:r>
        <w:t>, 2006\</w:t>
      </w:r>
    </w:p>
    <w:p w14:paraId="2CFA19A1"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11B60BE2"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($5,873.00) grant for proposal: “Student Research in the Historical Archaeology of Idaho.” 2005.</w:t>
      </w:r>
    </w:p>
    <w:p w14:paraId="0FF2A124"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6A1C92DB"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Miami Nation of Oklahoma contract ($7,000.00) “An Overview of Archaeology’s and Ethnography’s Understandings of Miami Lifeways in Their Ancestral Homelands of the Midwest. 2004.</w:t>
      </w:r>
    </w:p>
    <w:p w14:paraId="653ABEE9"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19BAEB4E"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($8,780.40) grant for proposal: “Curating (and Presenting) the History of the Palouse.” Mark Warner and Kristen Mercer. 2004</w:t>
      </w:r>
    </w:p>
    <w:p w14:paraId="32E1D013"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1BF84059"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($3,193.00) grant for proposal: “Dissemination of Student Research in Anthropology.” Mark Warner and Pam Demo. 2004</w:t>
      </w:r>
    </w:p>
    <w:p w14:paraId="1DC948D6" w14:textId="77777777"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ab/>
      </w:r>
      <w:r>
        <w:tab/>
      </w:r>
    </w:p>
    <w:p w14:paraId="0065BE90" w14:textId="77777777" w:rsidR="009F08FC"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($10,037.80) grant for proposal: “Pilot Program in Community Archaeology.” 2003</w:t>
      </w:r>
      <w:r w:rsidR="009F08FC">
        <w:t>.</w:t>
      </w:r>
    </w:p>
    <w:p w14:paraId="3CEC4913" w14:textId="77777777" w:rsidR="009F08FC" w:rsidRDefault="009F08FC" w:rsidP="002B28D9">
      <w:pPr>
        <w:tabs>
          <w:tab w:val="left" w:pos="0"/>
          <w:tab w:val="left" w:pos="540"/>
          <w:tab w:val="left" w:pos="1080"/>
          <w:tab w:val="left" w:pos="1620"/>
          <w:tab w:val="left" w:pos="2160"/>
          <w:tab w:val="left" w:pos="2700"/>
          <w:tab w:val="left" w:pos="6300"/>
          <w:tab w:val="left" w:pos="9360"/>
          <w:tab w:val="left" w:pos="10080"/>
        </w:tabs>
        <w:ind w:left="1627" w:hanging="547"/>
      </w:pPr>
    </w:p>
    <w:p w14:paraId="0B825203" w14:textId="5A4C51D5" w:rsidR="002B28D9" w:rsidRDefault="002B28D9" w:rsidP="002B28D9">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($2,397.50) grant for proposal: “Support for Presentation of</w:t>
      </w:r>
    </w:p>
    <w:p w14:paraId="2190E9E6" w14:textId="42DC2236" w:rsidR="002B28D9" w:rsidRDefault="009F08FC" w:rsidP="002B28D9">
      <w:pPr>
        <w:tabs>
          <w:tab w:val="left" w:pos="0"/>
          <w:tab w:val="left" w:pos="540"/>
          <w:tab w:val="left" w:pos="1080"/>
          <w:tab w:val="left" w:pos="1620"/>
          <w:tab w:val="left" w:pos="2160"/>
          <w:tab w:val="left" w:pos="2700"/>
          <w:tab w:val="left" w:pos="6300"/>
          <w:tab w:val="left" w:pos="9360"/>
          <w:tab w:val="left" w:pos="10080"/>
        </w:tabs>
        <w:ind w:left="1627" w:hanging="547"/>
      </w:pPr>
      <w:r>
        <w:t xml:space="preserve">       </w:t>
      </w:r>
      <w:r w:rsidR="002B28D9">
        <w:t xml:space="preserve">Student Scholarship in Anthropology.” Mark Warner, Jennifer </w:t>
      </w:r>
      <w:proofErr w:type="gramStart"/>
      <w:r w:rsidR="002B28D9">
        <w:t>Hamilton</w:t>
      </w:r>
      <w:proofErr w:type="gramEnd"/>
      <w:r w:rsidR="002B28D9">
        <w:t xml:space="preserve"> and Stephen Yoder. 2003. </w:t>
      </w:r>
    </w:p>
    <w:p w14:paraId="7491412F" w14:textId="77777777" w:rsidR="002B28D9" w:rsidRDefault="002B28D9"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31680555" w14:textId="007A72C3"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University of Idaho Research Office ($900) Small Travel Grant for participation in the 36th Annual Meeting of the Society for Historical Archaeology, in Providence, Rhode Island, 2003.</w:t>
      </w:r>
    </w:p>
    <w:p w14:paraId="7EA15296"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0DEA33FD"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John Calhoun Smith Memorial Fund ($2,195) grant for proposal “Logistical Support for Student Research in Historical Archaeology” 2002.</w:t>
      </w:r>
      <w:r>
        <w:tab/>
      </w:r>
    </w:p>
    <w:p w14:paraId="6CD92F2C"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62F3A903"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University of Idaho Research Office ($900) Small Travel Grant for participation in the 65th Annual Meeting of the Society for American Archaeology, in New Orleans, Louisiana 2001.</w:t>
      </w:r>
    </w:p>
    <w:p w14:paraId="38A7C603"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1764267A"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University of Idaho Research Office ($7,321) Seed Grant for proposal</w:t>
      </w:r>
      <w:r>
        <w:rPr>
          <w:i/>
          <w:iCs/>
        </w:rPr>
        <w:t xml:space="preserve"> </w:t>
      </w:r>
      <w:r>
        <w:t>“Historical Archaeology with the Miami Tribe of Oklahoma.” 2000.</w:t>
      </w:r>
    </w:p>
    <w:p w14:paraId="7824D170"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37839B97"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University of Idaho Research Office ($46,958.15). Support for graduate assistant in Historical Archaeology, 2000.</w:t>
      </w:r>
    </w:p>
    <w:p w14:paraId="4EF4CAE5"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20188145"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University of Idaho Research Office ($900). Small Travel Grant for participation in the 33</w:t>
      </w:r>
      <w:r>
        <w:rPr>
          <w:vertAlign w:val="superscript"/>
        </w:rPr>
        <w:t>rd</w:t>
      </w:r>
      <w:r>
        <w:t xml:space="preserve"> Conference on Historical and Underwater Archaeology, in Quebec City, Canada, 1999.</w:t>
      </w:r>
    </w:p>
    <w:p w14:paraId="6723F1E1"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69033F52" w14:textId="75B9B5B0"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University of Idaho Research Office ($571). Support for participation in the National Science Foundation EPSCOR Conference, Jackson, Mississippi, 1999.</w:t>
      </w:r>
    </w:p>
    <w:p w14:paraId="3CA10CEC"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0979954D" w14:textId="77777777" w:rsidR="007749A4" w:rsidRDefault="007749A4" w:rsidP="007B01D3">
      <w:pPr>
        <w:tabs>
          <w:tab w:val="left" w:pos="0"/>
          <w:tab w:val="left" w:pos="540"/>
          <w:tab w:val="left" w:pos="1080"/>
          <w:tab w:val="left" w:pos="1620"/>
          <w:tab w:val="left" w:pos="2160"/>
          <w:tab w:val="left" w:pos="2700"/>
          <w:tab w:val="left" w:pos="6300"/>
          <w:tab w:val="left" w:pos="9360"/>
          <w:tab w:val="left" w:pos="10080"/>
        </w:tabs>
        <w:ind w:left="1440" w:hanging="2160"/>
      </w:pPr>
      <w:r>
        <w:tab/>
      </w:r>
      <w:r>
        <w:tab/>
      </w:r>
      <w:r w:rsidR="007B01D3">
        <w:tab/>
      </w:r>
      <w:r>
        <w:t>City of Cincinnati Contract ($9,000). Household Meat Consumption: Explorations of Local Markets and Consumer Habits in Nineteenth Century Cincinnati, 1996.</w:t>
      </w:r>
    </w:p>
    <w:p w14:paraId="4764563E" w14:textId="77777777" w:rsidR="00D034EA" w:rsidRDefault="00D034EA"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2A5AE474" w14:textId="77777777" w:rsidR="00D034EA" w:rsidRDefault="00D034EA"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66B86359" w14:textId="77777777" w:rsidR="00D034EA" w:rsidRDefault="00D034EA"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003F5EDC" w14:textId="77777777" w:rsidR="00D034EA" w:rsidRDefault="00D034EA"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5FF6B3CF" w14:textId="77777777" w:rsidR="00D034EA" w:rsidRDefault="00D034EA"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725F40C8" w14:textId="77777777" w:rsidR="00D034EA" w:rsidRDefault="00D034EA" w:rsidP="00D034EA">
      <w:pPr>
        <w:tabs>
          <w:tab w:val="left" w:pos="0"/>
          <w:tab w:val="left" w:pos="450"/>
          <w:tab w:val="left" w:pos="540"/>
          <w:tab w:val="left" w:pos="1080"/>
          <w:tab w:val="left" w:pos="1620"/>
          <w:tab w:val="left" w:pos="2160"/>
          <w:tab w:val="left" w:pos="2700"/>
          <w:tab w:val="left" w:pos="6300"/>
          <w:tab w:val="left" w:pos="9360"/>
          <w:tab w:val="left" w:pos="10080"/>
        </w:tabs>
        <w:ind w:left="1440" w:hanging="810"/>
      </w:pPr>
      <w:r w:rsidRPr="00003B7F">
        <w:rPr>
          <w:b/>
          <w:bCs/>
        </w:rPr>
        <w:t>Grants and Contracts</w:t>
      </w:r>
      <w:r w:rsidRPr="00003B7F">
        <w:t xml:space="preserve"> (cont.):</w:t>
      </w:r>
    </w:p>
    <w:p w14:paraId="09A8710B" w14:textId="77777777" w:rsidR="00D034EA" w:rsidRDefault="00D034EA"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6A3D75C6" w14:textId="0D06D534"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 xml:space="preserve">Wilbur, </w:t>
      </w:r>
      <w:proofErr w:type="gramStart"/>
      <w:r>
        <w:t>Smith</w:t>
      </w:r>
      <w:proofErr w:type="gramEnd"/>
      <w:r>
        <w:t xml:space="preserve"> and Associates ($3,300). Analysis of the faunal remains from the Omer Adams Site, an </w:t>
      </w:r>
      <w:proofErr w:type="gramStart"/>
      <w:r>
        <w:t>eighteenth century</w:t>
      </w:r>
      <w:proofErr w:type="gramEnd"/>
      <w:r>
        <w:t xml:space="preserve"> salt works in Henry County, Kentucky.</w:t>
      </w:r>
    </w:p>
    <w:p w14:paraId="52DC2A22"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ab/>
      </w:r>
      <w:r>
        <w:tab/>
      </w:r>
    </w:p>
    <w:p w14:paraId="63494832" w14:textId="583DEA5F"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r>
        <w:t>Miami University ($1,000). Preliminary investigation for a joint archaeological and ethnographic research project between Miami University and the Miami Tribe of Oklahoma.</w:t>
      </w:r>
    </w:p>
    <w:p w14:paraId="0D638AF2" w14:textId="77777777" w:rsidR="007749A4" w:rsidRDefault="007749A4" w:rsidP="00BB261D">
      <w:pPr>
        <w:tabs>
          <w:tab w:val="left" w:pos="0"/>
          <w:tab w:val="left" w:pos="540"/>
          <w:tab w:val="left" w:pos="1080"/>
          <w:tab w:val="left" w:pos="1620"/>
          <w:tab w:val="left" w:pos="2160"/>
          <w:tab w:val="left" w:pos="2700"/>
          <w:tab w:val="left" w:pos="6300"/>
          <w:tab w:val="left" w:pos="9360"/>
          <w:tab w:val="left" w:pos="10080"/>
        </w:tabs>
        <w:ind w:left="1627" w:hanging="547"/>
      </w:pPr>
    </w:p>
    <w:p w14:paraId="3ED62527" w14:textId="4FC58F44" w:rsidR="001F20AC" w:rsidRDefault="007749A4">
      <w:pPr>
        <w:tabs>
          <w:tab w:val="left" w:pos="0"/>
          <w:tab w:val="left" w:pos="540"/>
          <w:tab w:val="left" w:pos="1080"/>
          <w:tab w:val="left" w:pos="1620"/>
          <w:tab w:val="left" w:pos="2160"/>
          <w:tab w:val="left" w:pos="2700"/>
          <w:tab w:val="left" w:pos="6300"/>
          <w:tab w:val="left" w:pos="9360"/>
          <w:tab w:val="left" w:pos="10080"/>
        </w:tabs>
        <w:rPr>
          <w:i/>
          <w:iCs/>
        </w:rPr>
      </w:pPr>
      <w:r>
        <w:rPr>
          <w:i/>
          <w:iCs/>
        </w:rPr>
        <w:tab/>
      </w:r>
      <w:r w:rsidR="008409CB">
        <w:rPr>
          <w:i/>
          <w:iCs/>
        </w:rPr>
        <w:tab/>
      </w:r>
      <w:r w:rsidR="001F20AC">
        <w:rPr>
          <w:i/>
          <w:iCs/>
        </w:rPr>
        <w:t>External grant and contract support:</w:t>
      </w:r>
      <w:r w:rsidR="00554DD1">
        <w:rPr>
          <w:i/>
          <w:iCs/>
        </w:rPr>
        <w:t xml:space="preserve"> $6</w:t>
      </w:r>
      <w:r w:rsidR="00F6174F">
        <w:rPr>
          <w:i/>
          <w:iCs/>
        </w:rPr>
        <w:t>79</w:t>
      </w:r>
      <w:r w:rsidR="00EE0B4A">
        <w:rPr>
          <w:i/>
          <w:iCs/>
        </w:rPr>
        <w:t>,</w:t>
      </w:r>
      <w:r w:rsidR="00126BE7">
        <w:rPr>
          <w:i/>
          <w:iCs/>
        </w:rPr>
        <w:t>7</w:t>
      </w:r>
      <w:r w:rsidR="00C6636C">
        <w:rPr>
          <w:i/>
          <w:iCs/>
        </w:rPr>
        <w:t>8</w:t>
      </w:r>
      <w:r w:rsidR="000333EF">
        <w:rPr>
          <w:i/>
          <w:iCs/>
        </w:rPr>
        <w:t>8</w:t>
      </w:r>
    </w:p>
    <w:p w14:paraId="385C2EB2" w14:textId="0C8FA4F4" w:rsidR="007749A4" w:rsidRDefault="001F20AC">
      <w:pPr>
        <w:tabs>
          <w:tab w:val="left" w:pos="0"/>
          <w:tab w:val="left" w:pos="540"/>
          <w:tab w:val="left" w:pos="1080"/>
          <w:tab w:val="left" w:pos="1620"/>
          <w:tab w:val="left" w:pos="2160"/>
          <w:tab w:val="left" w:pos="2700"/>
          <w:tab w:val="left" w:pos="6300"/>
          <w:tab w:val="left" w:pos="9360"/>
          <w:tab w:val="left" w:pos="10080"/>
        </w:tabs>
        <w:rPr>
          <w:i/>
          <w:iCs/>
        </w:rPr>
      </w:pPr>
      <w:r>
        <w:rPr>
          <w:i/>
          <w:iCs/>
        </w:rPr>
        <w:tab/>
      </w:r>
      <w:r>
        <w:rPr>
          <w:i/>
          <w:iCs/>
        </w:rPr>
        <w:tab/>
      </w:r>
      <w:r w:rsidR="007749A4">
        <w:rPr>
          <w:i/>
          <w:iCs/>
        </w:rPr>
        <w:t>Tot</w:t>
      </w:r>
      <w:r w:rsidR="009E6092">
        <w:rPr>
          <w:i/>
          <w:iCs/>
        </w:rPr>
        <w:t>al grant and contract support: $</w:t>
      </w:r>
      <w:r w:rsidR="00EA0D4B">
        <w:rPr>
          <w:i/>
          <w:iCs/>
        </w:rPr>
        <w:t>1,00</w:t>
      </w:r>
      <w:r w:rsidR="00F6174F">
        <w:rPr>
          <w:i/>
          <w:iCs/>
        </w:rPr>
        <w:t>1</w:t>
      </w:r>
      <w:r w:rsidR="00EA0D4B">
        <w:rPr>
          <w:i/>
          <w:iCs/>
        </w:rPr>
        <w:t>,204</w:t>
      </w:r>
    </w:p>
    <w:p w14:paraId="43784139" w14:textId="1449301F" w:rsidR="00650A98" w:rsidRDefault="00650A98">
      <w:pPr>
        <w:tabs>
          <w:tab w:val="left" w:pos="0"/>
          <w:tab w:val="left" w:pos="540"/>
          <w:tab w:val="left" w:pos="1080"/>
          <w:tab w:val="left" w:pos="1620"/>
          <w:tab w:val="left" w:pos="2160"/>
          <w:tab w:val="left" w:pos="2700"/>
          <w:tab w:val="left" w:pos="6300"/>
          <w:tab w:val="left" w:pos="9360"/>
          <w:tab w:val="left" w:pos="10080"/>
        </w:tabs>
        <w:rPr>
          <w:i/>
          <w:iCs/>
        </w:rPr>
      </w:pPr>
    </w:p>
    <w:p w14:paraId="56C7DCF8" w14:textId="77777777" w:rsidR="005F3F8B" w:rsidRDefault="005F3F8B">
      <w:pPr>
        <w:tabs>
          <w:tab w:val="left" w:pos="0"/>
          <w:tab w:val="left" w:pos="540"/>
          <w:tab w:val="left" w:pos="1080"/>
          <w:tab w:val="left" w:pos="1620"/>
          <w:tab w:val="left" w:pos="2160"/>
          <w:tab w:val="left" w:pos="2700"/>
          <w:tab w:val="left" w:pos="6300"/>
          <w:tab w:val="left" w:pos="9360"/>
          <w:tab w:val="left" w:pos="10080"/>
        </w:tabs>
        <w:rPr>
          <w:i/>
          <w:iCs/>
        </w:rPr>
      </w:pPr>
    </w:p>
    <w:p w14:paraId="776B0A62" w14:textId="4E96702B" w:rsidR="007749A4" w:rsidRDefault="007749A4">
      <w:pPr>
        <w:tabs>
          <w:tab w:val="left" w:pos="0"/>
          <w:tab w:val="left" w:pos="540"/>
          <w:tab w:val="left" w:pos="1080"/>
          <w:tab w:val="left" w:pos="1620"/>
          <w:tab w:val="left" w:pos="2160"/>
          <w:tab w:val="left" w:pos="2700"/>
          <w:tab w:val="left" w:pos="6300"/>
          <w:tab w:val="left" w:pos="9360"/>
          <w:tab w:val="left" w:pos="10080"/>
        </w:tabs>
        <w:rPr>
          <w:b/>
          <w:bCs/>
        </w:rPr>
      </w:pPr>
      <w:r>
        <w:rPr>
          <w:b/>
          <w:bCs/>
        </w:rPr>
        <w:t>SERVICE:</w:t>
      </w:r>
    </w:p>
    <w:p w14:paraId="50E5EEE5" w14:textId="0533D83D" w:rsidR="007749A4" w:rsidRDefault="007749A4">
      <w:pPr>
        <w:tabs>
          <w:tab w:val="left" w:pos="0"/>
          <w:tab w:val="left" w:pos="540"/>
          <w:tab w:val="left" w:pos="1080"/>
          <w:tab w:val="left" w:pos="1620"/>
          <w:tab w:val="left" w:pos="2160"/>
          <w:tab w:val="left" w:pos="2700"/>
          <w:tab w:val="left" w:pos="6300"/>
          <w:tab w:val="left" w:pos="9360"/>
          <w:tab w:val="left" w:pos="10080"/>
        </w:tabs>
      </w:pPr>
      <w:r>
        <w:tab/>
      </w:r>
      <w:r>
        <w:rPr>
          <w:b/>
          <w:bCs/>
        </w:rPr>
        <w:t>Major Committee Assignments:</w:t>
      </w:r>
    </w:p>
    <w:p w14:paraId="200A9B43"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University:</w:t>
      </w:r>
    </w:p>
    <w:p w14:paraId="0A4868D8" w14:textId="5067BC4D" w:rsidR="005F3F8B" w:rsidRDefault="00895310"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5F3F8B">
        <w:t>Member, IRIC facilities Committee, 2017-present (Chair</w:t>
      </w:r>
      <w:r w:rsidR="00B41176">
        <w:t xml:space="preserve"> 2019-2021</w:t>
      </w:r>
      <w:r w:rsidR="005F3F8B">
        <w:t>)</w:t>
      </w:r>
    </w:p>
    <w:p w14:paraId="4A9B236C" w14:textId="3BF00C04" w:rsidR="00934827" w:rsidRDefault="005F3F8B" w:rsidP="005F3F8B">
      <w:pPr>
        <w:tabs>
          <w:tab w:val="left" w:pos="0"/>
          <w:tab w:val="left" w:pos="540"/>
          <w:tab w:val="left" w:pos="1080"/>
          <w:tab w:val="left" w:pos="1620"/>
          <w:tab w:val="left" w:pos="2160"/>
          <w:tab w:val="left" w:pos="2700"/>
          <w:tab w:val="left" w:pos="6300"/>
          <w:tab w:val="left" w:pos="9360"/>
          <w:tab w:val="left" w:pos="10080"/>
        </w:tabs>
      </w:pPr>
      <w:r>
        <w:tab/>
      </w:r>
      <w:r>
        <w:tab/>
      </w:r>
      <w:r>
        <w:tab/>
      </w:r>
      <w:r w:rsidR="00934827">
        <w:t>President’s Magic Valley Development Working Group (2022)</w:t>
      </w:r>
    </w:p>
    <w:p w14:paraId="5B481740" w14:textId="5DCA00FD" w:rsidR="005F3F8B" w:rsidRDefault="00934827" w:rsidP="005F3F8B">
      <w:pPr>
        <w:tabs>
          <w:tab w:val="left" w:pos="0"/>
          <w:tab w:val="left" w:pos="540"/>
          <w:tab w:val="left" w:pos="1080"/>
          <w:tab w:val="left" w:pos="1620"/>
          <w:tab w:val="left" w:pos="2160"/>
          <w:tab w:val="left" w:pos="2700"/>
          <w:tab w:val="left" w:pos="6300"/>
          <w:tab w:val="left" w:pos="9360"/>
          <w:tab w:val="left" w:pos="10080"/>
        </w:tabs>
      </w:pPr>
      <w:r>
        <w:tab/>
      </w:r>
      <w:r>
        <w:tab/>
      </w:r>
      <w:r>
        <w:tab/>
      </w:r>
      <w:r w:rsidR="005F3F8B">
        <w:t>ORED Jump start grant evaluator (2019)</w:t>
      </w:r>
    </w:p>
    <w:p w14:paraId="4C4A5140" w14:textId="77B0E6E9" w:rsidR="005F3F8B" w:rsidRDefault="005F3F8B" w:rsidP="00D8528A">
      <w:pPr>
        <w:tabs>
          <w:tab w:val="left" w:pos="0"/>
          <w:tab w:val="left" w:pos="540"/>
          <w:tab w:val="left" w:pos="1080"/>
          <w:tab w:val="left" w:pos="1620"/>
          <w:tab w:val="left" w:pos="2160"/>
          <w:tab w:val="left" w:pos="2700"/>
          <w:tab w:val="left" w:pos="6300"/>
          <w:tab w:val="left" w:pos="9360"/>
          <w:tab w:val="left" w:pos="10080"/>
        </w:tabs>
        <w:ind w:left="1627" w:hanging="547"/>
      </w:pPr>
      <w:r>
        <w:tab/>
        <w:t>Member, Associate Dean for Student Affairs Search Committee (2018-19)</w:t>
      </w:r>
    </w:p>
    <w:p w14:paraId="43F7FEFC" w14:textId="4B98C3A6" w:rsidR="005F3F8B" w:rsidRDefault="005F3F8B" w:rsidP="00D8528A">
      <w:pPr>
        <w:tabs>
          <w:tab w:val="left" w:pos="0"/>
          <w:tab w:val="left" w:pos="540"/>
          <w:tab w:val="left" w:pos="1080"/>
          <w:tab w:val="left" w:pos="1620"/>
          <w:tab w:val="left" w:pos="2160"/>
          <w:tab w:val="left" w:pos="2700"/>
          <w:tab w:val="left" w:pos="6300"/>
          <w:tab w:val="left" w:pos="9360"/>
          <w:tab w:val="left" w:pos="10080"/>
        </w:tabs>
        <w:ind w:left="1627" w:hanging="547"/>
      </w:pPr>
      <w:r>
        <w:tab/>
        <w:t>Member, Lead Advisor Search Committee (2018-19)</w:t>
      </w:r>
    </w:p>
    <w:p w14:paraId="51F32B89" w14:textId="16EADAC6" w:rsidR="00100165" w:rsidRDefault="005F3F8B"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100165">
        <w:t>Member, University Finance Committee, 2018</w:t>
      </w:r>
      <w:r w:rsidR="006B701D">
        <w:t>-19</w:t>
      </w:r>
    </w:p>
    <w:p w14:paraId="78DA0A92" w14:textId="77777777" w:rsidR="00895310" w:rsidRDefault="00100165"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895310">
        <w:t>Member</w:t>
      </w:r>
      <w:r w:rsidR="00726847">
        <w:t>,</w:t>
      </w:r>
      <w:r w:rsidR="00895310">
        <w:t xml:space="preserve"> Library Search Committee for the Head of Special Collections</w:t>
      </w:r>
      <w:r w:rsidR="00726847">
        <w:t xml:space="preserve"> (2 searches)</w:t>
      </w:r>
      <w:r w:rsidR="00895310">
        <w:t>, 2018</w:t>
      </w:r>
      <w:r w:rsidR="007329F2">
        <w:t>, 2019</w:t>
      </w:r>
    </w:p>
    <w:p w14:paraId="5FD48124"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t>Member</w:t>
      </w:r>
      <w:r w:rsidR="00AD5497">
        <w:t>,</w:t>
      </w:r>
      <w:r>
        <w:t xml:space="preserve"> Graduate Research Council 2008 -</w:t>
      </w:r>
      <w:r w:rsidR="001707B3">
        <w:t>2013</w:t>
      </w:r>
    </w:p>
    <w:p w14:paraId="766B36E3" w14:textId="77777777" w:rsidR="00AD5497" w:rsidRDefault="00AD5497"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Member, Taylor Ranch Advisory Committee, 2009-2010</w:t>
      </w:r>
    </w:p>
    <w:p w14:paraId="0A25A97D"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Member, Search Committee for the Vice Provost of Academic Affairs 2007</w:t>
      </w:r>
    </w:p>
    <w:p w14:paraId="61E3E02C"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sectPr w:rsidR="007749A4">
          <w:headerReference w:type="default" r:id="rId13"/>
          <w:type w:val="continuous"/>
          <w:pgSz w:w="12240" w:h="15840"/>
          <w:pgMar w:top="1410" w:right="1440" w:bottom="1080" w:left="1440" w:header="1170" w:footer="1440" w:gutter="0"/>
          <w:cols w:space="720"/>
          <w:titlePg/>
        </w:sectPr>
      </w:pPr>
    </w:p>
    <w:p w14:paraId="7E1BE7EC"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Member, Search Committee for Core Director, 2005</w:t>
      </w:r>
    </w:p>
    <w:p w14:paraId="0F9D572D" w14:textId="77777777" w:rsidR="007749A4" w:rsidRDefault="00452599"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7749A4">
        <w:t>Member, Search Committee for the Director of the Office of Multicultural Affairs, 2002</w:t>
      </w:r>
    </w:p>
    <w:p w14:paraId="2226185D"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Member, Affirmative Action Committee, 1999-2002</w:t>
      </w:r>
    </w:p>
    <w:p w14:paraId="2A817869"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Chair, Affirmative Action Committee, 2000-01</w:t>
      </w:r>
    </w:p>
    <w:p w14:paraId="43F518B4"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Member, Ad Hoc Working Group on Diversity in Curriculum, 1998-2000</w:t>
      </w:r>
    </w:p>
    <w:p w14:paraId="2CC192F3" w14:textId="77777777" w:rsidR="005F44F3" w:rsidRDefault="005F44F3" w:rsidP="00D8528A">
      <w:pPr>
        <w:tabs>
          <w:tab w:val="left" w:pos="0"/>
          <w:tab w:val="left" w:pos="540"/>
          <w:tab w:val="left" w:pos="1080"/>
          <w:tab w:val="left" w:pos="1620"/>
          <w:tab w:val="left" w:pos="2160"/>
          <w:tab w:val="left" w:pos="2700"/>
          <w:tab w:val="left" w:pos="6300"/>
          <w:tab w:val="left" w:pos="9360"/>
          <w:tab w:val="left" w:pos="10080"/>
        </w:tabs>
        <w:ind w:left="1627" w:hanging="547"/>
      </w:pPr>
    </w:p>
    <w:p w14:paraId="192F3ACA" w14:textId="672B6609"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College:</w:t>
      </w:r>
    </w:p>
    <w:p w14:paraId="319F4233" w14:textId="35B4BF8F" w:rsidR="0080351B" w:rsidRDefault="0008245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344D91">
        <w:tab/>
      </w:r>
      <w:r w:rsidR="0080351B">
        <w:t>Chair, Interim Associate Dean Search Committee (2020)</w:t>
      </w:r>
    </w:p>
    <w:p w14:paraId="224E8C79" w14:textId="2EBC483B" w:rsidR="00420B5E" w:rsidRDefault="0080351B"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420B5E">
        <w:t>Chair, Program Coordinator, Vandal Gateway Program, Search Committee (2020)</w:t>
      </w:r>
    </w:p>
    <w:p w14:paraId="5EB9321D" w14:textId="47EE0243" w:rsidR="00082454" w:rsidRDefault="00420B5E"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082454">
        <w:t>Member, CLASS Advisor Search Committee (2020)</w:t>
      </w:r>
      <w:r w:rsidR="007749A4">
        <w:tab/>
      </w:r>
    </w:p>
    <w:p w14:paraId="19C55C4C" w14:textId="5719C102" w:rsidR="005F3F8B" w:rsidRDefault="00A821C8"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5F3F8B">
        <w:t>Chair, CLASS Curriculum Committee (2019</w:t>
      </w:r>
      <w:r w:rsidR="000319F4">
        <w:t>-present</w:t>
      </w:r>
      <w:r w:rsidR="005F3F8B">
        <w:t>)</w:t>
      </w:r>
    </w:p>
    <w:p w14:paraId="49B75C14" w14:textId="43729345" w:rsidR="005F3F8B" w:rsidRDefault="005F3F8B" w:rsidP="00D8528A">
      <w:pPr>
        <w:tabs>
          <w:tab w:val="left" w:pos="0"/>
          <w:tab w:val="left" w:pos="540"/>
          <w:tab w:val="left" w:pos="1080"/>
          <w:tab w:val="left" w:pos="1620"/>
          <w:tab w:val="left" w:pos="2160"/>
          <w:tab w:val="left" w:pos="2700"/>
          <w:tab w:val="left" w:pos="6300"/>
          <w:tab w:val="left" w:pos="9360"/>
          <w:tab w:val="left" w:pos="10080"/>
        </w:tabs>
        <w:ind w:left="1627" w:hanging="547"/>
      </w:pPr>
      <w:r>
        <w:tab/>
        <w:t>Chair Class Recruitment Coordinator Search Committee (2019)</w:t>
      </w:r>
    </w:p>
    <w:p w14:paraId="43EF07F0" w14:textId="1A5434A0" w:rsidR="00932BD8" w:rsidRDefault="005F3F8B"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932BD8">
        <w:t xml:space="preserve">Member, CLASS Strategic </w:t>
      </w:r>
      <w:r w:rsidR="00C569D8">
        <w:t>Plan C</w:t>
      </w:r>
      <w:r w:rsidR="00932BD8">
        <w:t>ommittee, 2016.</w:t>
      </w:r>
    </w:p>
    <w:p w14:paraId="441050A3" w14:textId="77777777" w:rsidR="000D0EE6" w:rsidRDefault="00932BD8"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rsidR="000D0EE6">
        <w:t>Member, Task force on Graduate Education 2015</w:t>
      </w:r>
    </w:p>
    <w:p w14:paraId="40F25DDF" w14:textId="77777777" w:rsidR="001707B3" w:rsidRDefault="000D0EE6"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rsidR="001707B3">
        <w:t xml:space="preserve">Member, CLASS </w:t>
      </w:r>
      <w:r w:rsidR="00C569D8">
        <w:t xml:space="preserve">Associate Dean Search Committee, </w:t>
      </w:r>
      <w:r w:rsidR="001707B3">
        <w:t>2014.</w:t>
      </w:r>
    </w:p>
    <w:p w14:paraId="2D0819FE" w14:textId="77777777" w:rsidR="00AD5497" w:rsidRDefault="001707B3"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rsidR="007749A4">
        <w:t>Department Representative to CLASS promotion and tenure co</w:t>
      </w:r>
      <w:r w:rsidR="006B5D63">
        <w:t>mmittee, 2006 -2011</w:t>
      </w:r>
      <w:r w:rsidR="007749A4">
        <w:t>.</w:t>
      </w:r>
      <w:r w:rsidR="007749A4">
        <w:tab/>
      </w:r>
    </w:p>
    <w:p w14:paraId="2AD9E0EB"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Member College of Letters, Arts and Social Sciences (CLASS) Committee to Restructure the College (Model 2, Service and Research weighted equally)</w:t>
      </w:r>
    </w:p>
    <w:p w14:paraId="03966154" w14:textId="77777777" w:rsidR="005F44F3" w:rsidRDefault="005F44F3" w:rsidP="00D8528A">
      <w:pPr>
        <w:tabs>
          <w:tab w:val="left" w:pos="0"/>
          <w:tab w:val="left" w:pos="540"/>
          <w:tab w:val="left" w:pos="1080"/>
          <w:tab w:val="left" w:pos="1620"/>
          <w:tab w:val="left" w:pos="2160"/>
          <w:tab w:val="left" w:pos="2700"/>
          <w:tab w:val="left" w:pos="6300"/>
          <w:tab w:val="left" w:pos="9360"/>
          <w:tab w:val="left" w:pos="10080"/>
        </w:tabs>
        <w:ind w:left="1627" w:hanging="547"/>
      </w:pPr>
    </w:p>
    <w:p w14:paraId="3B2091B5"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Department:</w:t>
      </w:r>
    </w:p>
    <w:p w14:paraId="6B829D73" w14:textId="5869A3E7" w:rsidR="00E7459C"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rsidR="00E7459C">
        <w:t>Chair, Bioanthropologist search committee, 2018</w:t>
      </w:r>
    </w:p>
    <w:p w14:paraId="0CDF36AC" w14:textId="77777777" w:rsidR="00E7459C" w:rsidRDefault="00E7459C" w:rsidP="00D8528A">
      <w:pPr>
        <w:tabs>
          <w:tab w:val="left" w:pos="0"/>
          <w:tab w:val="left" w:pos="540"/>
          <w:tab w:val="left" w:pos="1080"/>
          <w:tab w:val="left" w:pos="1620"/>
          <w:tab w:val="left" w:pos="2160"/>
          <w:tab w:val="left" w:pos="2700"/>
          <w:tab w:val="left" w:pos="6300"/>
          <w:tab w:val="left" w:pos="9360"/>
          <w:tab w:val="left" w:pos="10080"/>
        </w:tabs>
        <w:ind w:left="1627" w:hanging="547"/>
      </w:pPr>
      <w:r>
        <w:tab/>
        <w:t>Chair, Historical Archaeologist search committee 2018</w:t>
      </w:r>
    </w:p>
    <w:p w14:paraId="6A411B8E" w14:textId="77777777" w:rsidR="00534362" w:rsidRDefault="00E7459C"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534362">
        <w:t>Graduate Coordinator 2011-</w:t>
      </w:r>
      <w:r w:rsidR="006B5D63">
        <w:t>2012</w:t>
      </w:r>
    </w:p>
    <w:p w14:paraId="5ECB03D4" w14:textId="77777777" w:rsidR="007749A4" w:rsidRDefault="00534362"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rsidR="007749A4">
        <w:t>Member: Anthropology faculty hiring committee, 2008</w:t>
      </w:r>
    </w:p>
    <w:p w14:paraId="418C3966" w14:textId="77777777" w:rsidR="005F3F8B"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Chair, Departmental by laws revision committee, 2007</w:t>
      </w:r>
      <w:r>
        <w:tab/>
      </w:r>
    </w:p>
    <w:p w14:paraId="2D5ED5C7" w14:textId="3B82C6F6" w:rsidR="007749A4" w:rsidRDefault="005F3F8B"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7749A4">
        <w:t>Anthropology class scheduling coordinator, 2000-04</w:t>
      </w:r>
      <w:r w:rsidR="007749A4">
        <w:tab/>
      </w:r>
    </w:p>
    <w:p w14:paraId="17BD356F" w14:textId="77777777" w:rsidR="00D034EA" w:rsidRDefault="00D034EA"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p>
    <w:p w14:paraId="31F25C2D" w14:textId="77777777" w:rsidR="00D034EA" w:rsidRDefault="00D034EA"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p>
    <w:p w14:paraId="1FE4DA8C" w14:textId="77777777" w:rsidR="00D034EA" w:rsidRDefault="00D034EA"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p>
    <w:p w14:paraId="1E37F8FB" w14:textId="77777777" w:rsidR="00D034EA" w:rsidRDefault="00D034EA"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p>
    <w:p w14:paraId="58053A3F" w14:textId="29A0F085" w:rsidR="007749A4" w:rsidRDefault="00554DD1"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r>
        <w:rPr>
          <w:b/>
          <w:bCs/>
        </w:rPr>
        <w:lastRenderedPageBreak/>
        <w:t>Selected a</w:t>
      </w:r>
      <w:r w:rsidR="007749A4">
        <w:rPr>
          <w:b/>
          <w:bCs/>
        </w:rPr>
        <w:t>dditional University Service/Activities:</w:t>
      </w:r>
    </w:p>
    <w:p w14:paraId="5B985741" w14:textId="77777777" w:rsidR="00AB4299" w:rsidRDefault="00ED5B00"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AB4299">
        <w:t>Faculty Sponsor, Kaila Akina, McNair Scholars Program 2012.</w:t>
      </w:r>
    </w:p>
    <w:p w14:paraId="7E5846AE" w14:textId="77777777" w:rsidR="007113CE" w:rsidRDefault="00ED5B00"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7113CE">
        <w:t>Keynote Address. University of Idaho Honors Program Awards Ceremony. 2011</w:t>
      </w:r>
    </w:p>
    <w:p w14:paraId="1B9C7AE6" w14:textId="77777777" w:rsidR="007749A4" w:rsidRDefault="00ED5B00"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7749A4">
        <w:t>Women’s Center mentoring program 2007-</w:t>
      </w:r>
      <w:r w:rsidR="00554DD1">
        <w:t>10</w:t>
      </w:r>
      <w:r w:rsidR="007749A4">
        <w:t xml:space="preserve"> (1 student 2007-08, 2 students 2008-09, 1 in 2009-2010)</w:t>
      </w:r>
    </w:p>
    <w:p w14:paraId="5D237C6E"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Judge Graduate Student Research Awards, 2009.</w:t>
      </w:r>
    </w:p>
    <w:p w14:paraId="35696E9D"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Judge Presidential Management Fellowship Competition 2009</w:t>
      </w:r>
      <w:r w:rsidR="000C14C0">
        <w:t>-2011</w:t>
      </w:r>
    </w:p>
    <w:p w14:paraId="28C55108"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Evaluator UI Seed Grant Applications, 2009</w:t>
      </w:r>
      <w:r w:rsidR="003A26F7">
        <w:t>-2012, 2014-2015</w:t>
      </w:r>
    </w:p>
    <w:p w14:paraId="34C26B23"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Selection Committee: Virginia Wolf Prize, University of Idaho Women’s Center,2007</w:t>
      </w:r>
    </w:p>
    <w:p w14:paraId="2194DF47" w14:textId="77777777" w:rsidR="007749A4" w:rsidRDefault="00ED5B00"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r>
        <w:tab/>
      </w:r>
      <w:r w:rsidR="007749A4">
        <w:t xml:space="preserve">“Lecture Strategies, Including Teaching Large Classes.” Presentation at University-Wide Teaching Seminars series sponsored by Faculty Council Teaching Enhancement Committee,  2006, 2007 </w:t>
      </w:r>
    </w:p>
    <w:p w14:paraId="67467E28"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 xml:space="preserve">Participant, </w:t>
      </w:r>
      <w:proofErr w:type="gramStart"/>
      <w:r>
        <w:t>Lester</w:t>
      </w:r>
      <w:proofErr w:type="gramEnd"/>
      <w:r>
        <w:t xml:space="preserve"> and Agnes Schuldt Humanities Seminar, 1999</w:t>
      </w:r>
    </w:p>
    <w:p w14:paraId="1662BCCB" w14:textId="4584EA49" w:rsidR="00650A98" w:rsidRDefault="00650A98" w:rsidP="00D8528A">
      <w:pPr>
        <w:tabs>
          <w:tab w:val="left" w:pos="0"/>
          <w:tab w:val="left" w:pos="540"/>
          <w:tab w:val="left" w:pos="1080"/>
          <w:tab w:val="left" w:pos="1620"/>
          <w:tab w:val="left" w:pos="2160"/>
          <w:tab w:val="left" w:pos="2700"/>
          <w:tab w:val="left" w:pos="6300"/>
          <w:tab w:val="left" w:pos="9360"/>
          <w:tab w:val="left" w:pos="10080"/>
        </w:tabs>
        <w:ind w:left="1627" w:hanging="547"/>
      </w:pPr>
    </w:p>
    <w:p w14:paraId="64F17FAD"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r>
        <w:rPr>
          <w:b/>
          <w:bCs/>
        </w:rPr>
        <w:t>Professional Service:</w:t>
      </w:r>
    </w:p>
    <w:p w14:paraId="44C6CA7A" w14:textId="52979431" w:rsidR="00054F29" w:rsidRPr="00054F29" w:rsidRDefault="00054F29" w:rsidP="00D8528A">
      <w:pPr>
        <w:tabs>
          <w:tab w:val="left" w:pos="0"/>
          <w:tab w:val="left" w:pos="540"/>
          <w:tab w:val="left" w:pos="1080"/>
          <w:tab w:val="left" w:pos="1620"/>
          <w:tab w:val="left" w:pos="2160"/>
          <w:tab w:val="left" w:pos="2700"/>
          <w:tab w:val="left" w:pos="6300"/>
          <w:tab w:val="left" w:pos="9360"/>
          <w:tab w:val="left" w:pos="10080"/>
        </w:tabs>
        <w:ind w:left="1627" w:hanging="547"/>
        <w:rPr>
          <w:bCs/>
        </w:rPr>
      </w:pPr>
      <w:r>
        <w:rPr>
          <w:b/>
          <w:bCs/>
        </w:rPr>
        <w:tab/>
      </w:r>
      <w:r w:rsidR="00696DAB">
        <w:rPr>
          <w:b/>
          <w:bCs/>
        </w:rPr>
        <w:tab/>
      </w:r>
      <w:r>
        <w:rPr>
          <w:bCs/>
        </w:rPr>
        <w:t>Chair, Society for Historical Archaeology Nominations Committee 2020-</w:t>
      </w:r>
      <w:r w:rsidR="00074F6D">
        <w:rPr>
          <w:bCs/>
        </w:rPr>
        <w:t>2022</w:t>
      </w:r>
    </w:p>
    <w:p w14:paraId="2EEB87FE" w14:textId="34C8EE0F" w:rsidR="007B7405" w:rsidRPr="007B7405" w:rsidRDefault="00054F29" w:rsidP="00D8528A">
      <w:pPr>
        <w:tabs>
          <w:tab w:val="left" w:pos="0"/>
          <w:tab w:val="left" w:pos="540"/>
          <w:tab w:val="left" w:pos="1080"/>
          <w:tab w:val="left" w:pos="1620"/>
          <w:tab w:val="left" w:pos="2160"/>
          <w:tab w:val="left" w:pos="2700"/>
          <w:tab w:val="left" w:pos="6300"/>
          <w:tab w:val="left" w:pos="9360"/>
          <w:tab w:val="left" w:pos="10080"/>
        </w:tabs>
        <w:ind w:left="1627" w:hanging="547"/>
      </w:pPr>
      <w:r>
        <w:rPr>
          <w:b/>
          <w:bCs/>
        </w:rPr>
        <w:tab/>
      </w:r>
      <w:r w:rsidR="007B7405">
        <w:t>Member, Society for Historical Archaeology Awards Committee</w:t>
      </w:r>
      <w:r w:rsidR="00A43CC5">
        <w:t>, 2021-Present</w:t>
      </w:r>
    </w:p>
    <w:p w14:paraId="5240CDCC" w14:textId="1CCCDEDC" w:rsidR="00054F29" w:rsidRPr="00054F29" w:rsidRDefault="007B7405" w:rsidP="00D8528A">
      <w:pPr>
        <w:tabs>
          <w:tab w:val="left" w:pos="0"/>
          <w:tab w:val="left" w:pos="540"/>
          <w:tab w:val="left" w:pos="1080"/>
          <w:tab w:val="left" w:pos="1620"/>
          <w:tab w:val="left" w:pos="2160"/>
          <w:tab w:val="left" w:pos="2700"/>
          <w:tab w:val="left" w:pos="6300"/>
          <w:tab w:val="left" w:pos="9360"/>
          <w:tab w:val="left" w:pos="10080"/>
        </w:tabs>
        <w:ind w:left="1627" w:hanging="547"/>
        <w:rPr>
          <w:bCs/>
        </w:rPr>
      </w:pPr>
      <w:r>
        <w:rPr>
          <w:b/>
          <w:bCs/>
        </w:rPr>
        <w:tab/>
      </w:r>
      <w:r w:rsidR="00054F29">
        <w:rPr>
          <w:bCs/>
        </w:rPr>
        <w:t>Member, Society for Historical Archaeology Finance Committee 2020-Present</w:t>
      </w:r>
    </w:p>
    <w:p w14:paraId="2F5FDFF8" w14:textId="514741C2" w:rsidR="00860E80" w:rsidRPr="00860E80" w:rsidRDefault="00054F29" w:rsidP="00D8528A">
      <w:pPr>
        <w:tabs>
          <w:tab w:val="left" w:pos="0"/>
          <w:tab w:val="left" w:pos="540"/>
          <w:tab w:val="left" w:pos="1080"/>
          <w:tab w:val="left" w:pos="1620"/>
          <w:tab w:val="left" w:pos="2160"/>
          <w:tab w:val="left" w:pos="2700"/>
          <w:tab w:val="left" w:pos="6300"/>
          <w:tab w:val="left" w:pos="9360"/>
          <w:tab w:val="left" w:pos="10080"/>
        </w:tabs>
        <w:ind w:left="1627" w:hanging="547"/>
      </w:pPr>
      <w:r>
        <w:rPr>
          <w:b/>
          <w:bCs/>
        </w:rPr>
        <w:tab/>
      </w:r>
      <w:r w:rsidR="00860E80">
        <w:t>Member, Society for Historical Archaeology By-laws Revision Committee, 2021</w:t>
      </w:r>
    </w:p>
    <w:p w14:paraId="1FBBF813" w14:textId="0C200CC8" w:rsidR="00696DAB" w:rsidRPr="00696DAB" w:rsidRDefault="00860E80" w:rsidP="00D8528A">
      <w:pPr>
        <w:tabs>
          <w:tab w:val="left" w:pos="0"/>
          <w:tab w:val="left" w:pos="540"/>
          <w:tab w:val="left" w:pos="1080"/>
          <w:tab w:val="left" w:pos="1620"/>
          <w:tab w:val="left" w:pos="2160"/>
          <w:tab w:val="left" w:pos="2700"/>
          <w:tab w:val="left" w:pos="6300"/>
          <w:tab w:val="left" w:pos="9360"/>
          <w:tab w:val="left" w:pos="10080"/>
        </w:tabs>
        <w:ind w:left="1627" w:hanging="547"/>
        <w:rPr>
          <w:bCs/>
        </w:rPr>
      </w:pPr>
      <w:r>
        <w:rPr>
          <w:b/>
          <w:bCs/>
        </w:rPr>
        <w:tab/>
      </w:r>
      <w:r w:rsidR="00696DAB">
        <w:rPr>
          <w:bCs/>
        </w:rPr>
        <w:t>President, Society for Historical Archaeology 2018-</w:t>
      </w:r>
      <w:r w:rsidR="00054F29">
        <w:rPr>
          <w:bCs/>
        </w:rPr>
        <w:t>2020</w:t>
      </w:r>
    </w:p>
    <w:p w14:paraId="0928BDC8" w14:textId="77777777" w:rsidR="00650A98" w:rsidRDefault="00650A98"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r>
        <w:rPr>
          <w:b/>
          <w:bCs/>
        </w:rPr>
        <w:tab/>
      </w:r>
      <w:r>
        <w:rPr>
          <w:b/>
          <w:bCs/>
        </w:rPr>
        <w:tab/>
      </w:r>
      <w:r>
        <w:rPr>
          <w:bCs/>
        </w:rPr>
        <w:t>President-Elect, Society for Historical Archaeology</w:t>
      </w:r>
      <w:r w:rsidR="00696DAB">
        <w:rPr>
          <w:bCs/>
        </w:rPr>
        <w:t>2016-2017</w:t>
      </w:r>
    </w:p>
    <w:p w14:paraId="5ADDF30C" w14:textId="7AAD90C4" w:rsidR="007132F4" w:rsidRDefault="007132F4" w:rsidP="00D8528A">
      <w:pPr>
        <w:tabs>
          <w:tab w:val="left" w:pos="0"/>
          <w:tab w:val="left" w:pos="540"/>
          <w:tab w:val="left" w:pos="1080"/>
          <w:tab w:val="left" w:pos="1620"/>
          <w:tab w:val="left" w:pos="2160"/>
          <w:tab w:val="left" w:pos="2700"/>
          <w:tab w:val="left" w:pos="6300"/>
          <w:tab w:val="left" w:pos="9360"/>
          <w:tab w:val="left" w:pos="10080"/>
        </w:tabs>
        <w:ind w:left="1627" w:hanging="547"/>
        <w:rPr>
          <w:bCs/>
        </w:rPr>
      </w:pPr>
      <w:r>
        <w:rPr>
          <w:bCs/>
        </w:rPr>
        <w:tab/>
        <w:t>State of Idaho Skills Evaluator, Idaho State Archaeologist Position, 2018, 2019</w:t>
      </w:r>
      <w:r w:rsidR="00650A98">
        <w:rPr>
          <w:bCs/>
        </w:rPr>
        <w:tab/>
      </w:r>
    </w:p>
    <w:p w14:paraId="7B056311" w14:textId="17D82A5D" w:rsidR="007749A4" w:rsidRDefault="00650A98"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r>
        <w:rPr>
          <w:bCs/>
        </w:rPr>
        <w:tab/>
      </w:r>
      <w:r w:rsidR="00ED2AA7">
        <w:rPr>
          <w:bCs/>
        </w:rPr>
        <w:t>External Program Reviewer. North Idaho College Anthropology Program, 2014</w:t>
      </w:r>
      <w:r w:rsidR="005F3F8B">
        <w:rPr>
          <w:bCs/>
        </w:rPr>
        <w:t>, 2019</w:t>
      </w:r>
    </w:p>
    <w:p w14:paraId="18B672F9"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rPr>
          <w:b/>
          <w:bCs/>
        </w:rPr>
        <w:tab/>
      </w:r>
      <w:r>
        <w:rPr>
          <w:b/>
          <w:bCs/>
        </w:rPr>
        <w:tab/>
      </w:r>
      <w:r>
        <w:t>Member Board of Directors, Society for Histo</w:t>
      </w:r>
      <w:r w:rsidR="006E552C">
        <w:t>rical Archaeology 2010 - 2013</w:t>
      </w:r>
    </w:p>
    <w:p w14:paraId="2A656E3C"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 xml:space="preserve">Editorial Board </w:t>
      </w:r>
      <w:r>
        <w:rPr>
          <w:i/>
          <w:iCs/>
        </w:rPr>
        <w:t xml:space="preserve">Idaho Archaeologist </w:t>
      </w:r>
      <w:r>
        <w:t>2009- present</w:t>
      </w:r>
      <w:r>
        <w:tab/>
      </w:r>
    </w:p>
    <w:p w14:paraId="1042BAFB"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Chair, Society for Historical Arch</w:t>
      </w:r>
      <w:r w:rsidR="00AD5497">
        <w:t>.</w:t>
      </w:r>
      <w:r>
        <w:t>, Academic and Professional Training Committee, 2005-2010</w:t>
      </w:r>
    </w:p>
    <w:p w14:paraId="6B0BF816"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 xml:space="preserve">Advertising Coordinator for </w:t>
      </w:r>
      <w:r w:rsidRPr="00AD5497">
        <w:rPr>
          <w:i/>
        </w:rPr>
        <w:t>Historical Archaeology</w:t>
      </w:r>
      <w:r>
        <w:t>, 2004-06</w:t>
      </w:r>
    </w:p>
    <w:p w14:paraId="45395A14"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Member, Society for American Archaeology Publications Committee, 2004-06</w:t>
      </w:r>
    </w:p>
    <w:p w14:paraId="4441954C" w14:textId="77777777" w:rsidR="007749A4" w:rsidRDefault="000A6E9D" w:rsidP="00D8528A">
      <w:pPr>
        <w:tabs>
          <w:tab w:val="left" w:pos="0"/>
          <w:tab w:val="left" w:pos="540"/>
          <w:tab w:val="left" w:pos="1080"/>
          <w:tab w:val="left" w:pos="1620"/>
          <w:tab w:val="left" w:pos="2160"/>
          <w:tab w:val="left" w:pos="2700"/>
          <w:tab w:val="left" w:pos="6300"/>
          <w:tab w:val="left" w:pos="9360"/>
          <w:tab w:val="left" w:pos="10080"/>
        </w:tabs>
        <w:ind w:left="1627" w:hanging="547"/>
      </w:pPr>
      <w:r>
        <w:rPr>
          <w:b/>
          <w:bCs/>
        </w:rPr>
        <w:tab/>
      </w:r>
      <w:r w:rsidR="00AD5497">
        <w:rPr>
          <w:b/>
          <w:bCs/>
        </w:rPr>
        <w:tab/>
      </w:r>
      <w:r w:rsidR="007749A4">
        <w:t>Member, Society for Historical Archaeology Editorial Advisory Board, 2004-present</w:t>
      </w:r>
    </w:p>
    <w:p w14:paraId="23094AE5" w14:textId="7B5F0B6A" w:rsidR="00B62071"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5F44F3">
        <w:tab/>
      </w:r>
      <w:r w:rsidR="00B62071">
        <w:t>Member, Society for Historical Archaeology Nominations Committee, 2013-2014.</w:t>
      </w:r>
    </w:p>
    <w:p w14:paraId="368AF534" w14:textId="0845E649" w:rsidR="00B62071" w:rsidRDefault="00B62071"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Member, Society for Historical Archaeology Curation Committee. 2013- present</w:t>
      </w:r>
    </w:p>
    <w:p w14:paraId="0BEDA6B5" w14:textId="77E8E5C8" w:rsidR="007749A4" w:rsidRDefault="00924E6A"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rsidR="007749A4">
        <w:t xml:space="preserve">Member, Society for Historical Archaeology, Academic </w:t>
      </w:r>
      <w:r w:rsidR="00FB2944">
        <w:t>&amp;</w:t>
      </w:r>
      <w:r w:rsidR="007749A4">
        <w:t>Prof</w:t>
      </w:r>
      <w:r w:rsidR="005756D7">
        <w:t>.</w:t>
      </w:r>
      <w:r w:rsidR="007749A4">
        <w:t xml:space="preserve"> Training Comm</w:t>
      </w:r>
      <w:r w:rsidR="00FB2944">
        <w:t>.</w:t>
      </w:r>
      <w:r w:rsidR="007749A4">
        <w:t xml:space="preserve">, 1999- 2009 </w:t>
      </w:r>
    </w:p>
    <w:p w14:paraId="372126ED"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Chair, Student Paper Competition, Society for Historical Archaeology, 2003-2008</w:t>
      </w:r>
    </w:p>
    <w:p w14:paraId="0DDF1C48"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Judge, Student Paper Competition, Society for Historical Archaeology, 1999-2009</w:t>
      </w:r>
    </w:p>
    <w:p w14:paraId="434CA2E3" w14:textId="77777777" w:rsidR="007749A4" w:rsidRDefault="001969E6"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7749A4">
        <w:t>Judge, Dissertation Prize Competition, Society for Historical Archaeology, 2003-20</w:t>
      </w:r>
      <w:r w:rsidR="000C14C0">
        <w:t>11</w:t>
      </w:r>
    </w:p>
    <w:p w14:paraId="6E11C929" w14:textId="77777777" w:rsidR="007749A4" w:rsidRDefault="001969E6"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7749A4">
        <w:t>Member, S</w:t>
      </w:r>
      <w:r w:rsidR="001707B3">
        <w:t>HA</w:t>
      </w:r>
      <w:r w:rsidR="007749A4">
        <w:t>, Edi</w:t>
      </w:r>
      <w:r w:rsidR="001707B3">
        <w:t>torial.</w:t>
      </w:r>
      <w:r w:rsidR="007749A4">
        <w:t xml:space="preserve"> Advisory Board, subcomm</w:t>
      </w:r>
      <w:r w:rsidR="001707B3">
        <w:t>ittee</w:t>
      </w:r>
      <w:r w:rsidR="007749A4">
        <w:t xml:space="preserve"> on pub</w:t>
      </w:r>
      <w:r w:rsidR="001707B3">
        <w:t>lication</w:t>
      </w:r>
      <w:r w:rsidR="007749A4">
        <w:t xml:space="preserve"> planning strategies, 2000 </w:t>
      </w:r>
    </w:p>
    <w:p w14:paraId="3B5F1CE9" w14:textId="77777777" w:rsidR="007749A4" w:rsidRDefault="001969E6" w:rsidP="00D8528A">
      <w:pPr>
        <w:tabs>
          <w:tab w:val="left" w:pos="0"/>
          <w:tab w:val="left" w:pos="540"/>
          <w:tab w:val="left" w:pos="1080"/>
          <w:tab w:val="left" w:pos="1620"/>
          <w:tab w:val="left" w:pos="2160"/>
          <w:tab w:val="left" w:pos="2700"/>
          <w:tab w:val="left" w:pos="6300"/>
          <w:tab w:val="left" w:pos="9360"/>
          <w:tab w:val="left" w:pos="10080"/>
        </w:tabs>
        <w:ind w:left="1627" w:hanging="547"/>
        <w:rPr>
          <w:strike/>
        </w:rPr>
      </w:pPr>
      <w:r>
        <w:tab/>
      </w:r>
      <w:r w:rsidR="007749A4">
        <w:t>Editor, Book Reviews for the African American Archaeology Newsletter, 1999-2001</w:t>
      </w:r>
    </w:p>
    <w:p w14:paraId="4AE4E997" w14:textId="7211F0AC"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p>
    <w:p w14:paraId="4AE2229E" w14:textId="27E75E1B"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rPr>
          <w:b/>
          <w:bCs/>
        </w:rPr>
        <w:t>Community Service:</w:t>
      </w:r>
    </w:p>
    <w:p w14:paraId="6056DC4A"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p>
    <w:p w14:paraId="7F4DFB5D" w14:textId="36AFB402"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Mentor, Moscow High School External Leaning Internship (ELI) Program, 2004</w:t>
      </w:r>
      <w:r w:rsidR="00082454">
        <w:t>,</w:t>
      </w:r>
      <w:r w:rsidR="00B41176">
        <w:t xml:space="preserve"> </w:t>
      </w:r>
      <w:r w:rsidR="00082454">
        <w:t>2018</w:t>
      </w:r>
    </w:p>
    <w:p w14:paraId="6DB121FB"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p>
    <w:p w14:paraId="3F719C7C"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sectPr w:rsidR="007749A4" w:rsidSect="00312F8E">
          <w:headerReference w:type="default" r:id="rId14"/>
          <w:type w:val="continuous"/>
          <w:pgSz w:w="12240" w:h="15840"/>
          <w:pgMar w:top="1410" w:right="1440" w:bottom="1440" w:left="1440" w:header="720" w:footer="1440" w:gutter="0"/>
          <w:cols w:space="720"/>
          <w:titlePg/>
          <w:docGrid w:linePitch="272"/>
        </w:sectPr>
      </w:pPr>
    </w:p>
    <w:p w14:paraId="048D1618" w14:textId="77777777" w:rsidR="007749A4" w:rsidRDefault="001969E6" w:rsidP="00D8528A">
      <w:pPr>
        <w:tabs>
          <w:tab w:val="left" w:pos="0"/>
          <w:tab w:val="left" w:pos="540"/>
          <w:tab w:val="left" w:pos="1080"/>
          <w:tab w:val="left" w:pos="1620"/>
          <w:tab w:val="left" w:pos="2160"/>
          <w:tab w:val="left" w:pos="2700"/>
          <w:tab w:val="left" w:pos="6300"/>
          <w:tab w:val="left" w:pos="9360"/>
          <w:tab w:val="left" w:pos="10080"/>
        </w:tabs>
        <w:ind w:left="1627" w:hanging="547"/>
        <w:rPr>
          <w:b/>
          <w:bCs/>
        </w:rPr>
      </w:pPr>
      <w:r>
        <w:rPr>
          <w:b/>
          <w:bCs/>
        </w:rPr>
        <w:tab/>
      </w:r>
      <w:r w:rsidR="007749A4">
        <w:rPr>
          <w:b/>
          <w:bCs/>
        </w:rPr>
        <w:t>Professional Affiliations:</w:t>
      </w:r>
    </w:p>
    <w:p w14:paraId="3395506A"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American Anthropological Association (AAA)</w:t>
      </w:r>
    </w:p>
    <w:p w14:paraId="023AC71B"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Register of Professional Archaeologists (RPA)</w:t>
      </w:r>
    </w:p>
    <w:p w14:paraId="23F50D0F"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Society for American Archaeology (SAA)</w:t>
      </w:r>
    </w:p>
    <w:p w14:paraId="0B02BF6A"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Society for Historical Archaeology (SHA)</w:t>
      </w:r>
    </w:p>
    <w:p w14:paraId="0375EA27"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Council for Northeastern Historical Archaeology (CNHA)</w:t>
      </w:r>
    </w:p>
    <w:p w14:paraId="5DA486D3" w14:textId="77777777" w:rsidR="00F07379" w:rsidRDefault="00F07379" w:rsidP="00D8528A">
      <w:pPr>
        <w:tabs>
          <w:tab w:val="left" w:pos="0"/>
          <w:tab w:val="left" w:pos="540"/>
          <w:tab w:val="left" w:pos="1080"/>
          <w:tab w:val="left" w:pos="1620"/>
          <w:tab w:val="left" w:pos="2160"/>
          <w:tab w:val="left" w:pos="2700"/>
        </w:tabs>
        <w:ind w:left="1627" w:hanging="547"/>
      </w:pPr>
      <w:r>
        <w:tab/>
      </w:r>
      <w:r>
        <w:tab/>
        <w:t>Idaho Archaeological Society (IAS)</w:t>
      </w:r>
      <w:r w:rsidR="0043048A">
        <w:tab/>
      </w:r>
    </w:p>
    <w:p w14:paraId="0BD53063" w14:textId="380BB8D8" w:rsidR="00302D5C" w:rsidRDefault="00302D5C" w:rsidP="00D8528A">
      <w:pPr>
        <w:tabs>
          <w:tab w:val="left" w:pos="0"/>
          <w:tab w:val="left" w:pos="540"/>
          <w:tab w:val="left" w:pos="1080"/>
          <w:tab w:val="left" w:pos="1620"/>
          <w:tab w:val="left" w:pos="2160"/>
          <w:tab w:val="left" w:pos="2700"/>
          <w:tab w:val="left" w:pos="6300"/>
          <w:tab w:val="left" w:pos="9360"/>
          <w:tab w:val="left" w:pos="10080"/>
        </w:tabs>
        <w:ind w:left="1627" w:hanging="547"/>
      </w:pPr>
    </w:p>
    <w:p w14:paraId="6C9CC6D3" w14:textId="77777777" w:rsidR="007749A4" w:rsidRDefault="007749A4" w:rsidP="00D8528A">
      <w:pPr>
        <w:tabs>
          <w:tab w:val="left" w:pos="0"/>
          <w:tab w:val="left" w:pos="540"/>
          <w:tab w:val="left" w:pos="1080"/>
          <w:tab w:val="left" w:pos="1620"/>
          <w:tab w:val="left" w:pos="2160"/>
          <w:tab w:val="left" w:pos="2700"/>
          <w:tab w:val="left" w:pos="6300"/>
          <w:tab w:val="left" w:pos="9360"/>
          <w:tab w:val="left" w:pos="10080"/>
        </w:tabs>
        <w:ind w:left="1627" w:hanging="547"/>
      </w:pPr>
      <w:r>
        <w:rPr>
          <w:b/>
          <w:bCs/>
        </w:rPr>
        <w:t>Outreach Service:</w:t>
      </w:r>
      <w:r w:rsidR="00FE708D">
        <w:rPr>
          <w:b/>
          <w:bCs/>
        </w:rPr>
        <w:tab/>
      </w:r>
    </w:p>
    <w:p w14:paraId="56539F61" w14:textId="77777777" w:rsidR="009C0D6E" w:rsidRPr="005F44F3" w:rsidRDefault="009C0D6E" w:rsidP="00D8528A">
      <w:pPr>
        <w:tabs>
          <w:tab w:val="left" w:pos="0"/>
          <w:tab w:val="left" w:pos="540"/>
          <w:tab w:val="left" w:pos="1080"/>
          <w:tab w:val="left" w:pos="1620"/>
          <w:tab w:val="left" w:pos="2160"/>
          <w:tab w:val="left" w:pos="2700"/>
          <w:tab w:val="left" w:pos="6300"/>
          <w:tab w:val="left" w:pos="9360"/>
          <w:tab w:val="left" w:pos="10080"/>
        </w:tabs>
        <w:ind w:left="1627" w:hanging="547"/>
        <w:rPr>
          <w:b/>
        </w:rPr>
      </w:pPr>
      <w:r>
        <w:tab/>
      </w:r>
      <w:r w:rsidRPr="005F44F3">
        <w:rPr>
          <w:b/>
        </w:rPr>
        <w:t>Conferences Organized:</w:t>
      </w:r>
    </w:p>
    <w:p w14:paraId="28A8CB7C" w14:textId="77777777" w:rsidR="00AD5497" w:rsidRDefault="00AD5497"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t>2</w:t>
      </w:r>
      <w:r w:rsidRPr="00AD5497">
        <w:rPr>
          <w:vertAlign w:val="superscript"/>
        </w:rPr>
        <w:t>nd</w:t>
      </w:r>
      <w:r>
        <w:t xml:space="preserve"> Annual Meeting of the Idaho Heritage Conference, Moscow ID (planning committee). 2015</w:t>
      </w:r>
    </w:p>
    <w:p w14:paraId="6E93172E" w14:textId="77777777" w:rsidR="001707B3" w:rsidRDefault="005F44F3"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rsidR="009C0D6E">
        <w:tab/>
      </w:r>
      <w:r w:rsidR="001707B3">
        <w:t>48</w:t>
      </w:r>
      <w:r w:rsidR="001707B3" w:rsidRPr="001707B3">
        <w:rPr>
          <w:vertAlign w:val="superscript"/>
        </w:rPr>
        <w:t>th</w:t>
      </w:r>
      <w:r w:rsidR="001707B3">
        <w:t xml:space="preserve"> Annual Meeting of the Society for Historical Arch</w:t>
      </w:r>
      <w:r w:rsidR="00AD5497">
        <w:t>.</w:t>
      </w:r>
      <w:r w:rsidR="00ED2AA7">
        <w:t xml:space="preserve"> (co-organizer)</w:t>
      </w:r>
      <w:r w:rsidR="001707B3">
        <w:t>, Seattle, W</w:t>
      </w:r>
      <w:r w:rsidR="00ED2AA7">
        <w:t>A 2015</w:t>
      </w:r>
      <w:r w:rsidR="00AD5497">
        <w:t>.</w:t>
      </w:r>
    </w:p>
    <w:p w14:paraId="1BED3653" w14:textId="77777777" w:rsidR="009C0D6E" w:rsidRDefault="001707B3" w:rsidP="00D8528A">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rsidR="008A0BFA">
        <w:t>39</w:t>
      </w:r>
      <w:r w:rsidR="009C0D6E">
        <w:t>th Annual Meeting of the Idaho Archaeological Society, Moscow, ID. 2012</w:t>
      </w:r>
    </w:p>
    <w:p w14:paraId="09AF6B78" w14:textId="77777777" w:rsidR="006C2DB4" w:rsidRDefault="00A05D88" w:rsidP="00D8528A">
      <w:pPr>
        <w:tabs>
          <w:tab w:val="left" w:pos="0"/>
          <w:tab w:val="left" w:pos="540"/>
          <w:tab w:val="left" w:pos="1080"/>
          <w:tab w:val="left" w:pos="1620"/>
          <w:tab w:val="left" w:pos="2160"/>
          <w:tab w:val="left" w:pos="2700"/>
          <w:tab w:val="left" w:pos="6300"/>
          <w:tab w:val="left" w:pos="9360"/>
          <w:tab w:val="left" w:pos="10080"/>
        </w:tabs>
        <w:ind w:left="1627" w:hanging="547"/>
      </w:pPr>
      <w:r>
        <w:lastRenderedPageBreak/>
        <w:tab/>
      </w:r>
    </w:p>
    <w:p w14:paraId="29BA9B42" w14:textId="77777777" w:rsidR="007749A4" w:rsidRPr="005F44F3" w:rsidRDefault="006C2DB4">
      <w:pPr>
        <w:tabs>
          <w:tab w:val="left" w:pos="0"/>
          <w:tab w:val="left" w:pos="540"/>
          <w:tab w:val="left" w:pos="1080"/>
          <w:tab w:val="left" w:pos="1620"/>
          <w:tab w:val="left" w:pos="2160"/>
          <w:tab w:val="left" w:pos="2700"/>
          <w:tab w:val="left" w:pos="6300"/>
          <w:tab w:val="left" w:pos="9360"/>
          <w:tab w:val="left" w:pos="10080"/>
        </w:tabs>
        <w:rPr>
          <w:b/>
        </w:rPr>
      </w:pPr>
      <w:r>
        <w:tab/>
      </w:r>
      <w:r w:rsidR="006F3EE7">
        <w:tab/>
      </w:r>
      <w:r w:rsidR="007749A4" w:rsidRPr="005F44F3">
        <w:rPr>
          <w:b/>
          <w:iCs/>
        </w:rPr>
        <w:t>Conference Sessions Organized:</w:t>
      </w:r>
    </w:p>
    <w:p w14:paraId="76E30372" w14:textId="77777777" w:rsidR="00D87E02" w:rsidRDefault="00D87E02">
      <w:pPr>
        <w:tabs>
          <w:tab w:val="left" w:pos="0"/>
          <w:tab w:val="left" w:pos="540"/>
          <w:tab w:val="left" w:pos="1080"/>
          <w:tab w:val="left" w:pos="1620"/>
          <w:tab w:val="left" w:pos="2160"/>
          <w:tab w:val="left" w:pos="2700"/>
          <w:tab w:val="left" w:pos="6300"/>
          <w:tab w:val="left" w:pos="9360"/>
          <w:tab w:val="left" w:pos="10080"/>
        </w:tabs>
        <w:ind w:left="2160" w:hanging="540"/>
      </w:pPr>
    </w:p>
    <w:p w14:paraId="7E082FC3" w14:textId="77777777" w:rsidR="0069027B" w:rsidRDefault="00FA45C1" w:rsidP="00ED5B00">
      <w:pPr>
        <w:tabs>
          <w:tab w:val="left" w:pos="0"/>
          <w:tab w:val="left" w:pos="540"/>
          <w:tab w:val="left" w:pos="1080"/>
          <w:tab w:val="left" w:pos="1620"/>
          <w:tab w:val="left" w:pos="2160"/>
          <w:tab w:val="left" w:pos="2700"/>
          <w:tab w:val="left" w:pos="6300"/>
          <w:tab w:val="left" w:pos="9360"/>
          <w:tab w:val="left" w:pos="10080"/>
        </w:tabs>
        <w:ind w:left="1627" w:hanging="547"/>
      </w:pPr>
      <w:r>
        <w:t>What Guides Us with Collections? A discussion on Rethinking our Relationship with Artifacts. Panel Discussion. Mark Warner Organizer. 52</w:t>
      </w:r>
      <w:r w:rsidRPr="00FA45C1">
        <w:rPr>
          <w:vertAlign w:val="superscript"/>
        </w:rPr>
        <w:t>nd</w:t>
      </w:r>
      <w:r>
        <w:t xml:space="preserve"> Annual Conference on Historical and Underwater Archaeology, St. Charles, Mo., 2019</w:t>
      </w:r>
    </w:p>
    <w:p w14:paraId="1B1D35B7" w14:textId="77777777" w:rsidR="0069027B" w:rsidRDefault="0069027B" w:rsidP="00ED5B00">
      <w:pPr>
        <w:tabs>
          <w:tab w:val="left" w:pos="0"/>
          <w:tab w:val="left" w:pos="540"/>
          <w:tab w:val="left" w:pos="1080"/>
          <w:tab w:val="left" w:pos="1620"/>
          <w:tab w:val="left" w:pos="2160"/>
          <w:tab w:val="left" w:pos="2700"/>
          <w:tab w:val="left" w:pos="6300"/>
          <w:tab w:val="left" w:pos="9360"/>
          <w:tab w:val="left" w:pos="10080"/>
        </w:tabs>
        <w:ind w:left="1627" w:hanging="547"/>
      </w:pPr>
    </w:p>
    <w:p w14:paraId="4AA27A48" w14:textId="77777777" w:rsidR="00696DAB" w:rsidRPr="00696DAB" w:rsidRDefault="00696DAB" w:rsidP="00ED5B00">
      <w:pPr>
        <w:tabs>
          <w:tab w:val="left" w:pos="0"/>
          <w:tab w:val="left" w:pos="540"/>
          <w:tab w:val="left" w:pos="1080"/>
          <w:tab w:val="left" w:pos="1620"/>
          <w:tab w:val="left" w:pos="2160"/>
          <w:tab w:val="left" w:pos="2700"/>
          <w:tab w:val="left" w:pos="6300"/>
          <w:tab w:val="left" w:pos="9360"/>
          <w:tab w:val="left" w:pos="10080"/>
        </w:tabs>
        <w:ind w:left="1627" w:hanging="547"/>
      </w:pPr>
      <w:r w:rsidRPr="00696DAB">
        <w:t xml:space="preserve">Boxed but not forgotten (again!): The significance of collections-driven research to </w:t>
      </w:r>
      <w:proofErr w:type="gramStart"/>
      <w:r w:rsidRPr="00696DAB">
        <w:t>historical</w:t>
      </w:r>
      <w:proofErr w:type="gramEnd"/>
    </w:p>
    <w:p w14:paraId="5639FCF6" w14:textId="77777777" w:rsidR="00696DAB" w:rsidRPr="00696DAB" w:rsidRDefault="00696DAB" w:rsidP="00ED5B00">
      <w:pPr>
        <w:tabs>
          <w:tab w:val="left" w:pos="0"/>
          <w:tab w:val="left" w:pos="540"/>
          <w:tab w:val="left" w:pos="1080"/>
          <w:tab w:val="left" w:pos="1620"/>
          <w:tab w:val="left" w:pos="2160"/>
          <w:tab w:val="left" w:pos="2700"/>
          <w:tab w:val="left" w:pos="6300"/>
          <w:tab w:val="left" w:pos="9360"/>
          <w:tab w:val="left" w:pos="10080"/>
        </w:tabs>
        <w:ind w:left="1627" w:hanging="547"/>
      </w:pPr>
      <w:r w:rsidRPr="00696DAB">
        <w:tab/>
        <w:t>archaeology. Sara Rivers-Cofield and Mark Warner, Organizers and Chairs. 51st Annual</w:t>
      </w:r>
    </w:p>
    <w:p w14:paraId="09AA5D49" w14:textId="77777777" w:rsidR="00696DAB" w:rsidRPr="00696DAB" w:rsidRDefault="00696DAB" w:rsidP="00ED5B00">
      <w:pPr>
        <w:tabs>
          <w:tab w:val="left" w:pos="0"/>
          <w:tab w:val="left" w:pos="540"/>
          <w:tab w:val="left" w:pos="1080"/>
          <w:tab w:val="left" w:pos="1620"/>
          <w:tab w:val="left" w:pos="2160"/>
          <w:tab w:val="left" w:pos="2700"/>
          <w:tab w:val="left" w:pos="6300"/>
          <w:tab w:val="left" w:pos="9360"/>
          <w:tab w:val="left" w:pos="10080"/>
        </w:tabs>
        <w:ind w:left="1627" w:hanging="547"/>
      </w:pPr>
      <w:r w:rsidRPr="00696DAB">
        <w:tab/>
        <w:t>Conference on Historical and Underwater Archaeology, New Orleans, LA</w:t>
      </w:r>
      <w:r w:rsidR="00593F1A">
        <w:t xml:space="preserve"> 2018</w:t>
      </w:r>
    </w:p>
    <w:p w14:paraId="6A2F3C7B" w14:textId="77777777" w:rsidR="005F3F8B" w:rsidRDefault="005F3F8B" w:rsidP="00ED5B00">
      <w:pPr>
        <w:ind w:left="1627" w:hanging="547"/>
      </w:pPr>
    </w:p>
    <w:p w14:paraId="0606B369"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r>
        <w:t>Boxed but not forgotten</w:t>
      </w:r>
      <w:r w:rsidRPr="008B2A42">
        <w:t>: The significance of collections-driven research to historical archaeology</w:t>
      </w:r>
      <w:r>
        <w:t>. Sara Rivers-Cofield and Mark Warner, Organizers and Chairs. 50</w:t>
      </w:r>
      <w:r w:rsidRPr="00680132">
        <w:rPr>
          <w:vertAlign w:val="superscript"/>
        </w:rPr>
        <w:t>th</w:t>
      </w:r>
      <w:r>
        <w:t xml:space="preserve"> Annual Conference on Historical and Underwater Archaeology, Ft. Worth, TX, 2017</w:t>
      </w:r>
    </w:p>
    <w:p w14:paraId="4A1D6CA8"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p>
    <w:p w14:paraId="65DE4021"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r>
        <w:t>Successful Collection Management: Using Existing Collections for Research, Education and Public Outreach. Ralph Bailey and Mark Warner, Organizers and Chairs. 49</w:t>
      </w:r>
      <w:r w:rsidRPr="00680132">
        <w:rPr>
          <w:vertAlign w:val="superscript"/>
        </w:rPr>
        <w:t>th</w:t>
      </w:r>
      <w:r>
        <w:t xml:space="preserve"> Annual Conference on Historical and Underwater Archaeology, Washington, DC 2016</w:t>
      </w:r>
    </w:p>
    <w:p w14:paraId="1A4F1D70"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p>
    <w:p w14:paraId="6829174B"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r>
        <w:t>A Different Angle of View: Doing Contemporary Historical Archaeology from the West. Margaret Purser and Mark Warner, Organizers and Chairs. 48</w:t>
      </w:r>
      <w:r w:rsidRPr="00680132">
        <w:rPr>
          <w:vertAlign w:val="superscript"/>
        </w:rPr>
        <w:t>th</w:t>
      </w:r>
      <w:r>
        <w:t xml:space="preserve"> Annual Conference on Historical and Underwater Archaeology, Seattle, WA, 2015</w:t>
      </w:r>
    </w:p>
    <w:p w14:paraId="0B6F8EA3"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p>
    <w:p w14:paraId="51BFB664"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r>
        <w:t>Collections, Curation and the Future, SHA Forum. Mark Warner and Giovanna Vitelli, Organizers and Chairs. 45</w:t>
      </w:r>
      <w:r w:rsidRPr="000E4272">
        <w:rPr>
          <w:vertAlign w:val="superscript"/>
        </w:rPr>
        <w:t>th</w:t>
      </w:r>
      <w:r>
        <w:t xml:space="preserve"> Annual Conference on Historical and Underwater Archaeology, Baltimore, MD, 2012</w:t>
      </w:r>
    </w:p>
    <w:p w14:paraId="42C4F67D"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p>
    <w:p w14:paraId="19310349"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r>
        <w:t>Archaeology Inequality and the Inland Northwest. Mark Warner and Stacey Camp. 76</w:t>
      </w:r>
      <w:r w:rsidRPr="00F31A57">
        <w:rPr>
          <w:vertAlign w:val="superscript"/>
        </w:rPr>
        <w:t>th</w:t>
      </w:r>
      <w:r>
        <w:t xml:space="preserve"> Annual Meeting of the Society for American Archaeology. Sacramento, CA.</w:t>
      </w:r>
    </w:p>
    <w:p w14:paraId="0857D440"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p>
    <w:p w14:paraId="2C764EBA"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r>
        <w:t>Sandpoint and the World: Archaeology of a North Idaho Logging Community. Mark Warner</w:t>
      </w:r>
    </w:p>
    <w:p w14:paraId="51B7073E"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r>
        <w:tab/>
        <w:t>44th Annual Conference on Historical and Underwater Archaeology, Austin, TX, 2011.</w:t>
      </w:r>
    </w:p>
    <w:p w14:paraId="759DAEE9" w14:textId="77777777" w:rsidR="00B82718" w:rsidRDefault="00B82718" w:rsidP="00B82718">
      <w:pPr>
        <w:tabs>
          <w:tab w:val="left" w:pos="0"/>
          <w:tab w:val="left" w:pos="540"/>
          <w:tab w:val="left" w:pos="1080"/>
          <w:tab w:val="left" w:pos="1620"/>
          <w:tab w:val="left" w:pos="2160"/>
          <w:tab w:val="left" w:pos="2700"/>
          <w:tab w:val="left" w:pos="6300"/>
          <w:tab w:val="left" w:pos="9360"/>
          <w:tab w:val="left" w:pos="10080"/>
        </w:tabs>
        <w:ind w:left="1627" w:hanging="547"/>
      </w:pPr>
    </w:p>
    <w:p w14:paraId="3D4C153C" w14:textId="77777777" w:rsidR="00B82718" w:rsidRDefault="00B82718" w:rsidP="00B82718">
      <w:pPr>
        <w:ind w:left="1627" w:hanging="547"/>
      </w:pPr>
      <w:r w:rsidRPr="006272D9">
        <w:rPr>
          <w:lang w:val="en-CA"/>
        </w:rPr>
        <w:fldChar w:fldCharType="begin"/>
      </w:r>
      <w:r w:rsidRPr="006272D9">
        <w:rPr>
          <w:lang w:val="en-CA"/>
        </w:rPr>
        <w:instrText xml:space="preserve"> SEQ CHAPTER \h \r 1</w:instrText>
      </w:r>
      <w:r w:rsidRPr="006272D9">
        <w:rPr>
          <w:lang w:val="en-CA"/>
        </w:rPr>
        <w:fldChar w:fldCharType="end"/>
      </w:r>
      <w:r w:rsidRPr="006272D9">
        <w:t>The Sandpoint Archaeology Project: Exploring a No</w:t>
      </w:r>
      <w:r>
        <w:t>r</w:t>
      </w:r>
      <w:r w:rsidRPr="006272D9">
        <w:t>thern Idaho Community through Archaeology</w:t>
      </w:r>
      <w:r>
        <w:t>. 63</w:t>
      </w:r>
      <w:r w:rsidRPr="00F723C6">
        <w:rPr>
          <w:vertAlign w:val="superscript"/>
        </w:rPr>
        <w:t>rd</w:t>
      </w:r>
      <w:r>
        <w:t xml:space="preserve"> Northwest Anthropological Conference. Jim Bard, Mark </w:t>
      </w:r>
      <w:proofErr w:type="gramStart"/>
      <w:r>
        <w:t>Warner</w:t>
      </w:r>
      <w:proofErr w:type="gramEnd"/>
      <w:r>
        <w:t xml:space="preserve"> and Robert Weaver. Ellensburg, WA, 2010.</w:t>
      </w:r>
    </w:p>
    <w:p w14:paraId="7A1F357E" w14:textId="77777777" w:rsidR="00B82718" w:rsidRDefault="00B82718" w:rsidP="00ED5B00">
      <w:pPr>
        <w:ind w:left="1627" w:hanging="547"/>
      </w:pPr>
    </w:p>
    <w:p w14:paraId="42F6B266" w14:textId="1B893767" w:rsidR="00F723C6" w:rsidRDefault="00F723C6" w:rsidP="00ED5B00">
      <w:pPr>
        <w:ind w:left="1627" w:hanging="547"/>
      </w:pPr>
      <w:r w:rsidRPr="006272D9">
        <w:t>Student-Directed Research in Anthropology from the University of Idaho</w:t>
      </w:r>
      <w:r>
        <w:t>.</w:t>
      </w:r>
      <w:r w:rsidR="00037F98">
        <w:t xml:space="preserve"> Mark Warner and Stacey Camp.</w:t>
      </w:r>
      <w:r>
        <w:t xml:space="preserve"> 63</w:t>
      </w:r>
      <w:r w:rsidRPr="00F723C6">
        <w:rPr>
          <w:vertAlign w:val="superscript"/>
        </w:rPr>
        <w:t>rd</w:t>
      </w:r>
      <w:r>
        <w:t xml:space="preserve"> Northwest Anthropological Conferenc</w:t>
      </w:r>
      <w:r w:rsidR="00A52C87">
        <w:t>e, Mark Warner and Stacey Camp, Ellensburg, W</w:t>
      </w:r>
      <w:r w:rsidR="000A6E9D">
        <w:t>A</w:t>
      </w:r>
      <w:r w:rsidR="00A52C87">
        <w:t xml:space="preserve">, </w:t>
      </w:r>
      <w:r>
        <w:t>2010</w:t>
      </w:r>
    </w:p>
    <w:p w14:paraId="0D26DE81" w14:textId="77777777" w:rsidR="001A4767" w:rsidRDefault="001A4767" w:rsidP="00ED5B00">
      <w:pPr>
        <w:tabs>
          <w:tab w:val="left" w:pos="0"/>
          <w:tab w:val="left" w:pos="540"/>
          <w:tab w:val="left" w:pos="1080"/>
          <w:tab w:val="left" w:pos="1620"/>
          <w:tab w:val="left" w:pos="2160"/>
          <w:tab w:val="left" w:pos="2700"/>
          <w:tab w:val="left" w:pos="6300"/>
          <w:tab w:val="left" w:pos="9360"/>
          <w:tab w:val="left" w:pos="10080"/>
        </w:tabs>
        <w:ind w:left="1627" w:hanging="547"/>
      </w:pPr>
    </w:p>
    <w:p w14:paraId="2732C079" w14:textId="77777777" w:rsidR="007749A4"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 xml:space="preserve">Here We Have Idaho: Student-Driven Research Exploring the University of Idaho Community. </w:t>
      </w:r>
      <w:r w:rsidR="000A6E9D">
        <w:t>Mark Warner</w:t>
      </w:r>
      <w:r w:rsidR="00037F98">
        <w:t>,</w:t>
      </w:r>
      <w:r>
        <w:t xml:space="preserve"> 36</w:t>
      </w:r>
      <w:r>
        <w:rPr>
          <w:vertAlign w:val="superscript"/>
        </w:rPr>
        <w:t>th</w:t>
      </w:r>
      <w:r>
        <w:t xml:space="preserve"> Annual Conference of the Western Regional Honors Council. Spokane,</w:t>
      </w:r>
      <w:r w:rsidR="000A6E9D">
        <w:t xml:space="preserve"> </w:t>
      </w:r>
      <w:r>
        <w:t>W</w:t>
      </w:r>
      <w:r w:rsidR="00ED2AA7">
        <w:t>A</w:t>
      </w:r>
      <w:r>
        <w:t>. 2009.</w:t>
      </w:r>
      <w:r>
        <w:tab/>
      </w:r>
    </w:p>
    <w:p w14:paraId="610EB1FB" w14:textId="77777777" w:rsidR="00312F8E" w:rsidRDefault="000A6E9D" w:rsidP="00ED5B00">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tab/>
      </w:r>
      <w:r>
        <w:tab/>
      </w:r>
    </w:p>
    <w:p w14:paraId="0BCEC3BA" w14:textId="77777777" w:rsidR="000A6E9D" w:rsidRDefault="000A6E9D" w:rsidP="00ED5B00">
      <w:pPr>
        <w:tabs>
          <w:tab w:val="left" w:pos="0"/>
          <w:tab w:val="left" w:pos="540"/>
          <w:tab w:val="left" w:pos="1080"/>
          <w:tab w:val="left" w:pos="1620"/>
          <w:tab w:val="left" w:pos="2160"/>
          <w:tab w:val="left" w:pos="2700"/>
          <w:tab w:val="left" w:pos="6300"/>
          <w:tab w:val="left" w:pos="9360"/>
          <w:tab w:val="left" w:pos="10080"/>
        </w:tabs>
        <w:ind w:left="1627" w:hanging="547"/>
      </w:pPr>
      <w:r>
        <w:t>It’s a Material World: Idaho Student explorations in Archaeology, Architecture and Modern Material Culture</w:t>
      </w:r>
      <w:r w:rsidR="00037F98">
        <w:t>. Mark Warner and Stacey Camp,</w:t>
      </w:r>
      <w:r>
        <w:t xml:space="preserve"> 62nd Annual Northwest Anthropological Confere</w:t>
      </w:r>
      <w:r w:rsidR="00037F98">
        <w:t>nce</w:t>
      </w:r>
      <w:r>
        <w:t>, Newport, OR 2009.</w:t>
      </w:r>
    </w:p>
    <w:p w14:paraId="4436CAEF" w14:textId="77777777" w:rsidR="00312F8E" w:rsidRDefault="000A6E9D" w:rsidP="00ED5B00">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tab/>
      </w:r>
    </w:p>
    <w:p w14:paraId="05140C5E" w14:textId="77777777" w:rsidR="000A6E9D" w:rsidRDefault="000A6E9D" w:rsidP="00ED5B00">
      <w:pPr>
        <w:tabs>
          <w:tab w:val="left" w:pos="0"/>
          <w:tab w:val="left" w:pos="540"/>
          <w:tab w:val="left" w:pos="1080"/>
          <w:tab w:val="left" w:pos="1620"/>
          <w:tab w:val="left" w:pos="2160"/>
          <w:tab w:val="left" w:pos="2700"/>
          <w:tab w:val="left" w:pos="6300"/>
          <w:tab w:val="left" w:pos="9360"/>
          <w:tab w:val="left" w:pos="10080"/>
        </w:tabs>
        <w:ind w:left="1627" w:hanging="547"/>
      </w:pPr>
      <w:r>
        <w:t>Student Research in Anthropology at the University of Idaho.</w:t>
      </w:r>
      <w:r w:rsidR="00037F98">
        <w:t xml:space="preserve"> Mark Warner and Alexander New,</w:t>
      </w:r>
      <w:r>
        <w:t xml:space="preserve"> 61</w:t>
      </w:r>
      <w:r>
        <w:rPr>
          <w:vertAlign w:val="superscript"/>
        </w:rPr>
        <w:t>st</w:t>
      </w:r>
      <w:r>
        <w:t xml:space="preserve"> Annual Northwest Anthropological Conference</w:t>
      </w:r>
      <w:r w:rsidR="00037F98">
        <w:t>,</w:t>
      </w:r>
      <w:r>
        <w:t xml:space="preserve"> Victoria, B.C. 2008.</w:t>
      </w:r>
    </w:p>
    <w:p w14:paraId="6D2B27F2" w14:textId="77777777" w:rsidR="00312F8E" w:rsidRDefault="00312F8E" w:rsidP="00ED5B00">
      <w:pPr>
        <w:tabs>
          <w:tab w:val="left" w:pos="0"/>
          <w:tab w:val="left" w:pos="540"/>
          <w:tab w:val="left" w:pos="1080"/>
          <w:tab w:val="left" w:pos="1620"/>
          <w:tab w:val="left" w:pos="2160"/>
          <w:tab w:val="left" w:pos="2700"/>
          <w:tab w:val="left" w:pos="6300"/>
          <w:tab w:val="left" w:pos="9360"/>
          <w:tab w:val="left" w:pos="10080"/>
        </w:tabs>
        <w:ind w:left="1627" w:hanging="547"/>
      </w:pPr>
    </w:p>
    <w:p w14:paraId="2BA858CA" w14:textId="57DD9E26" w:rsidR="000A6E9D" w:rsidRDefault="000A6E9D" w:rsidP="00ED5B00">
      <w:pPr>
        <w:tabs>
          <w:tab w:val="left" w:pos="0"/>
          <w:tab w:val="left" w:pos="540"/>
          <w:tab w:val="left" w:pos="1080"/>
          <w:tab w:val="left" w:pos="1620"/>
          <w:tab w:val="left" w:pos="2160"/>
          <w:tab w:val="left" w:pos="2700"/>
          <w:tab w:val="left" w:pos="6300"/>
          <w:tab w:val="left" w:pos="9360"/>
          <w:tab w:val="left" w:pos="10080"/>
        </w:tabs>
        <w:ind w:left="1627" w:hanging="547"/>
      </w:pPr>
      <w:r>
        <w:t>Historical Archaeologies of Idaho. Mark Warner and Jennifer Hamilton</w:t>
      </w:r>
      <w:r w:rsidR="00037F98">
        <w:t xml:space="preserve">, </w:t>
      </w:r>
      <w:r>
        <w:t>40</w:t>
      </w:r>
      <w:r>
        <w:rPr>
          <w:vertAlign w:val="superscript"/>
        </w:rPr>
        <w:t>th</w:t>
      </w:r>
      <w:r>
        <w:t xml:space="preserve"> Annual Conference on Historical and Underwater Archaeology, Williamsburg, VA, 2007</w:t>
      </w:r>
      <w:r w:rsidR="00037F98">
        <w:t>.</w:t>
      </w:r>
    </w:p>
    <w:p w14:paraId="74630A2E" w14:textId="77777777" w:rsidR="00312F8E" w:rsidRDefault="00312F8E" w:rsidP="00ED5B00">
      <w:pPr>
        <w:tabs>
          <w:tab w:val="left" w:pos="0"/>
          <w:tab w:val="left" w:pos="540"/>
          <w:tab w:val="left" w:pos="1080"/>
          <w:tab w:val="left" w:pos="1620"/>
          <w:tab w:val="left" w:pos="2160"/>
          <w:tab w:val="left" w:pos="2700"/>
          <w:tab w:val="left" w:pos="6300"/>
          <w:tab w:val="left" w:pos="9360"/>
          <w:tab w:val="left" w:pos="10080"/>
        </w:tabs>
        <w:ind w:left="1627" w:hanging="547"/>
      </w:pPr>
    </w:p>
    <w:p w14:paraId="168A8DE2" w14:textId="77777777" w:rsidR="000A6E9D" w:rsidRDefault="000A6E9D" w:rsidP="00ED5B00">
      <w:pPr>
        <w:tabs>
          <w:tab w:val="left" w:pos="0"/>
          <w:tab w:val="left" w:pos="540"/>
          <w:tab w:val="left" w:pos="1080"/>
          <w:tab w:val="left" w:pos="1620"/>
          <w:tab w:val="left" w:pos="2160"/>
          <w:tab w:val="left" w:pos="2700"/>
          <w:tab w:val="left" w:pos="6300"/>
          <w:tab w:val="left" w:pos="9360"/>
          <w:tab w:val="left" w:pos="10080"/>
        </w:tabs>
        <w:ind w:left="1627" w:hanging="547"/>
      </w:pPr>
      <w:r>
        <w:t>University of Idaho Student Research in Anthropology.</w:t>
      </w:r>
      <w:r w:rsidR="00037F98">
        <w:t xml:space="preserve"> Sonja </w:t>
      </w:r>
      <w:proofErr w:type="spellStart"/>
      <w:r w:rsidR="00037F98">
        <w:t>DeLisle</w:t>
      </w:r>
      <w:proofErr w:type="spellEnd"/>
      <w:r w:rsidR="00037F98">
        <w:t xml:space="preserve"> and Mark Warner,</w:t>
      </w:r>
      <w:r>
        <w:t xml:space="preserve"> 59</w:t>
      </w:r>
      <w:r>
        <w:rPr>
          <w:vertAlign w:val="superscript"/>
        </w:rPr>
        <w:t>th</w:t>
      </w:r>
      <w:r>
        <w:t xml:space="preserve"> Annual Northw</w:t>
      </w:r>
      <w:r w:rsidR="00037F98">
        <w:t xml:space="preserve">est Anthropological Conference, </w:t>
      </w:r>
      <w:r>
        <w:t>Seattle, WA, 2006</w:t>
      </w:r>
      <w:r w:rsidR="00037F98">
        <w:t>.</w:t>
      </w:r>
    </w:p>
    <w:p w14:paraId="5821C1A5" w14:textId="77777777" w:rsidR="00A563B6" w:rsidRDefault="00A563B6" w:rsidP="00ED5B00">
      <w:pPr>
        <w:tabs>
          <w:tab w:val="left" w:pos="0"/>
          <w:tab w:val="left" w:pos="540"/>
          <w:tab w:val="left" w:pos="1080"/>
          <w:tab w:val="left" w:pos="1620"/>
          <w:tab w:val="left" w:pos="2160"/>
          <w:tab w:val="left" w:pos="2700"/>
          <w:tab w:val="left" w:pos="6300"/>
          <w:tab w:val="left" w:pos="9360"/>
          <w:tab w:val="left" w:pos="10080"/>
        </w:tabs>
        <w:ind w:left="1627" w:hanging="547"/>
      </w:pPr>
    </w:p>
    <w:p w14:paraId="1A7E8596" w14:textId="77777777" w:rsidR="00880EDD" w:rsidRPr="005F3F8B" w:rsidRDefault="00880EDD" w:rsidP="00880EDD">
      <w:pPr>
        <w:ind w:firstLine="720"/>
      </w:pPr>
      <w:r w:rsidRPr="005F3F8B">
        <w:rPr>
          <w:b/>
          <w:bCs/>
        </w:rPr>
        <w:lastRenderedPageBreak/>
        <w:t>Conference Sessions Organized</w:t>
      </w:r>
      <w:r w:rsidRPr="005F3F8B">
        <w:t xml:space="preserve"> (cont.):</w:t>
      </w:r>
    </w:p>
    <w:p w14:paraId="48A74FAE" w14:textId="77777777" w:rsidR="00880EDD" w:rsidRDefault="00880EDD" w:rsidP="00ED5B00">
      <w:pPr>
        <w:tabs>
          <w:tab w:val="left" w:pos="0"/>
          <w:tab w:val="left" w:pos="540"/>
          <w:tab w:val="left" w:pos="1080"/>
          <w:tab w:val="left" w:pos="1620"/>
          <w:tab w:val="left" w:pos="2160"/>
          <w:tab w:val="left" w:pos="2700"/>
          <w:tab w:val="left" w:pos="6300"/>
          <w:tab w:val="left" w:pos="9360"/>
          <w:tab w:val="left" w:pos="10080"/>
        </w:tabs>
        <w:ind w:left="1627" w:hanging="547"/>
      </w:pPr>
    </w:p>
    <w:p w14:paraId="185DB46F" w14:textId="55A8A73E" w:rsidR="000A6E9D" w:rsidRDefault="000A6E9D" w:rsidP="00ED5B00">
      <w:pPr>
        <w:tabs>
          <w:tab w:val="left" w:pos="0"/>
          <w:tab w:val="left" w:pos="540"/>
          <w:tab w:val="left" w:pos="1080"/>
          <w:tab w:val="left" w:pos="1620"/>
          <w:tab w:val="left" w:pos="2160"/>
          <w:tab w:val="left" w:pos="2700"/>
          <w:tab w:val="left" w:pos="6300"/>
          <w:tab w:val="left" w:pos="9360"/>
          <w:tab w:val="left" w:pos="10080"/>
        </w:tabs>
        <w:ind w:left="1627" w:hanging="547"/>
      </w:pPr>
      <w:r>
        <w:t>Historical Archaeologies of the Inland Northwest.</w:t>
      </w:r>
      <w:r w:rsidR="00037F98">
        <w:t xml:space="preserve"> Mark Warner.</w:t>
      </w:r>
      <w:r>
        <w:t xml:space="preserve"> 70</w:t>
      </w:r>
      <w:r>
        <w:rPr>
          <w:vertAlign w:val="superscript"/>
        </w:rPr>
        <w:t>th</w:t>
      </w:r>
      <w:r>
        <w:t xml:space="preserve"> Annual Meeting of the Society for American Archaeology, Salt Lake City, UT. Margaret Purser, Discussant. 2005</w:t>
      </w:r>
      <w:r w:rsidR="00037F98">
        <w:t>.</w:t>
      </w:r>
    </w:p>
    <w:p w14:paraId="5DDFD107" w14:textId="77777777" w:rsidR="00312F8E" w:rsidRDefault="00312F8E" w:rsidP="00ED5B00">
      <w:pPr>
        <w:tabs>
          <w:tab w:val="left" w:pos="0"/>
          <w:tab w:val="left" w:pos="540"/>
          <w:tab w:val="left" w:pos="1080"/>
          <w:tab w:val="left" w:pos="1620"/>
          <w:tab w:val="left" w:pos="2160"/>
          <w:tab w:val="left" w:pos="2700"/>
          <w:tab w:val="left" w:pos="6300"/>
          <w:tab w:val="left" w:pos="9360"/>
          <w:tab w:val="left" w:pos="10080"/>
        </w:tabs>
        <w:ind w:left="1627" w:hanging="547"/>
      </w:pPr>
    </w:p>
    <w:p w14:paraId="6E62D70D" w14:textId="77777777" w:rsidR="007749A4"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Looking Westward: Historical Archaeology of the American West.</w:t>
      </w:r>
      <w:r w:rsidR="00037F98">
        <w:t xml:space="preserve"> Mark Warner and Margaret Purser,</w:t>
      </w:r>
      <w:r>
        <w:t xml:space="preserve"> 37</w:t>
      </w:r>
      <w:r>
        <w:rPr>
          <w:vertAlign w:val="superscript"/>
        </w:rPr>
        <w:t>th</w:t>
      </w:r>
      <w:r>
        <w:t xml:space="preserve"> Annual Conference on Historical and Underwater Archaeology, St. Louis, M</w:t>
      </w:r>
      <w:r w:rsidR="000A6E9D">
        <w:t>O</w:t>
      </w:r>
      <w:r w:rsidR="00037F98">
        <w:t>,</w:t>
      </w:r>
      <w:r>
        <w:t xml:space="preserve"> Donald Hardesty, Discussant. 2004</w:t>
      </w:r>
      <w:r w:rsidR="00037F98">
        <w:t>.</w:t>
      </w:r>
    </w:p>
    <w:p w14:paraId="60E101EF" w14:textId="77777777" w:rsidR="00312F8E"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tab/>
      </w:r>
      <w:r>
        <w:tab/>
      </w:r>
    </w:p>
    <w:p w14:paraId="3314238A" w14:textId="77777777" w:rsidR="007749A4"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University of Idaho Student Research in Anthropology.</w:t>
      </w:r>
      <w:r w:rsidR="00037F98">
        <w:t xml:space="preserve"> Pam Demo and Mark Warner,</w:t>
      </w:r>
      <w:r>
        <w:t xml:space="preserve"> 57</w:t>
      </w:r>
      <w:r>
        <w:rPr>
          <w:vertAlign w:val="superscript"/>
        </w:rPr>
        <w:t>th</w:t>
      </w:r>
      <w:r>
        <w:t xml:space="preserve"> Northwest Anthropological Conf</w:t>
      </w:r>
      <w:r w:rsidR="0069314D">
        <w:t>.</w:t>
      </w:r>
      <w:r>
        <w:t>, Eugene, O</w:t>
      </w:r>
      <w:r w:rsidR="00037F98">
        <w:t>R</w:t>
      </w:r>
      <w:r>
        <w:t>. Kelly Dixon, Discussant. 2004</w:t>
      </w:r>
      <w:r w:rsidR="00037F98">
        <w:t>.</w:t>
      </w:r>
    </w:p>
    <w:p w14:paraId="143C1552" w14:textId="77777777" w:rsidR="00A563B6" w:rsidRDefault="00A563B6" w:rsidP="00ED5B00">
      <w:pPr>
        <w:tabs>
          <w:tab w:val="left" w:pos="0"/>
          <w:tab w:val="left" w:pos="540"/>
          <w:tab w:val="left" w:pos="1080"/>
          <w:tab w:val="left" w:pos="1620"/>
          <w:tab w:val="left" w:pos="2160"/>
          <w:tab w:val="left" w:pos="2700"/>
          <w:tab w:val="left" w:pos="6300"/>
          <w:tab w:val="left" w:pos="9360"/>
          <w:tab w:val="left" w:pos="10080"/>
        </w:tabs>
        <w:ind w:left="1627" w:hanging="547"/>
      </w:pPr>
    </w:p>
    <w:p w14:paraId="025EF2AE" w14:textId="18D73C96" w:rsidR="007749A4"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 xml:space="preserve">Revisiting ‘Living in Cities:’ Trends in Nineteenth and Twentieth Century Urban Archaeology. </w:t>
      </w:r>
      <w:r w:rsidR="00037F98">
        <w:t xml:space="preserve">Mark Warner and Paul Mullins. </w:t>
      </w:r>
      <w:r>
        <w:t>36</w:t>
      </w:r>
      <w:r>
        <w:rPr>
          <w:vertAlign w:val="superscript"/>
        </w:rPr>
        <w:t>th</w:t>
      </w:r>
      <w:r>
        <w:t xml:space="preserve"> Annual Conference on Historical and Underwater Archaeology, Providence, R</w:t>
      </w:r>
      <w:r w:rsidR="00037F98">
        <w:t>I</w:t>
      </w:r>
      <w:r>
        <w:t>, Stephen Mrozowski, Discussant. 2003</w:t>
      </w:r>
    </w:p>
    <w:p w14:paraId="0F90BD5A" w14:textId="77777777" w:rsidR="00312F8E" w:rsidRDefault="00312F8E" w:rsidP="00ED5B00">
      <w:pPr>
        <w:tabs>
          <w:tab w:val="left" w:pos="0"/>
          <w:tab w:val="left" w:pos="540"/>
          <w:tab w:val="left" w:pos="1080"/>
          <w:tab w:val="left" w:pos="1620"/>
          <w:tab w:val="left" w:pos="2160"/>
          <w:tab w:val="left" w:pos="2700"/>
          <w:tab w:val="left" w:pos="6300"/>
          <w:tab w:val="left" w:pos="9360"/>
          <w:tab w:val="left" w:pos="10080"/>
        </w:tabs>
        <w:ind w:left="1627" w:hanging="547"/>
      </w:pPr>
    </w:p>
    <w:p w14:paraId="3EBCEBC2" w14:textId="77777777" w:rsidR="007749A4"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University of Idaho’s New Student Research in Anthropology.</w:t>
      </w:r>
      <w:r w:rsidR="00037F98">
        <w:t xml:space="preserve"> Jennifer Hamilton, Stephen </w:t>
      </w:r>
      <w:proofErr w:type="gramStart"/>
      <w:r w:rsidR="00037F98">
        <w:t>Yoder</w:t>
      </w:r>
      <w:proofErr w:type="gramEnd"/>
      <w:r w:rsidR="00037F98">
        <w:t xml:space="preserve"> and Mark Warner,</w:t>
      </w:r>
      <w:r>
        <w:t xml:space="preserve"> 56</w:t>
      </w:r>
      <w:r>
        <w:rPr>
          <w:vertAlign w:val="superscript"/>
        </w:rPr>
        <w:t>th</w:t>
      </w:r>
      <w:r>
        <w:t xml:space="preserve"> Northwest Anthropological Conference, Bellingham, W</w:t>
      </w:r>
      <w:r w:rsidR="00037F98">
        <w:t>A</w:t>
      </w:r>
      <w:r>
        <w:t xml:space="preserve"> Dave Huelsbeck, Discussant. 2003.</w:t>
      </w:r>
    </w:p>
    <w:p w14:paraId="70AD3595" w14:textId="77777777" w:rsidR="005F04F7"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tab/>
      </w:r>
    </w:p>
    <w:p w14:paraId="3FED999A" w14:textId="77777777" w:rsidR="007749A4"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Student Research in Historical Archaeology at the University of Idaho.</w:t>
      </w:r>
      <w:r w:rsidR="00037F98">
        <w:t xml:space="preserve"> Mark Warner,</w:t>
      </w:r>
      <w:r>
        <w:t xml:space="preserve"> 55</w:t>
      </w:r>
      <w:r>
        <w:rPr>
          <w:vertAlign w:val="superscript"/>
        </w:rPr>
        <w:t>th</w:t>
      </w:r>
      <w:r>
        <w:t xml:space="preserve"> Northwest Anthropological Conference, Boise, Idaho. David Brauner, Discussant. 2002.</w:t>
      </w:r>
    </w:p>
    <w:p w14:paraId="192A882F" w14:textId="77777777" w:rsidR="0041097B"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tab/>
      </w:r>
      <w:r>
        <w:tab/>
      </w:r>
    </w:p>
    <w:p w14:paraId="0FB72162" w14:textId="77777777" w:rsidR="007749A4"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Zooarchaeological Explorations in Historical Archaeology: From Methodology and Animal Husbandry to Foodways and Social Status.</w:t>
      </w:r>
      <w:r w:rsidR="00037F98">
        <w:t xml:space="preserve"> Mark Warner and Evelyne Cossette, </w:t>
      </w:r>
      <w:r>
        <w:t>33</w:t>
      </w:r>
      <w:r>
        <w:rPr>
          <w:vertAlign w:val="superscript"/>
        </w:rPr>
        <w:t>rd</w:t>
      </w:r>
      <w:r>
        <w:t xml:space="preserve"> Annual Conference on Historical and Underwater Archaeology, Quebec Canada. David Landon and Joanne Bowen, Discussants. 2000.</w:t>
      </w:r>
    </w:p>
    <w:p w14:paraId="7F8869D0" w14:textId="77777777" w:rsidR="0041097B"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tab/>
      </w:r>
      <w:r>
        <w:tab/>
      </w:r>
    </w:p>
    <w:p w14:paraId="2F506020" w14:textId="77777777" w:rsidR="007749A4" w:rsidRDefault="007749A4" w:rsidP="00ED5B00">
      <w:pPr>
        <w:tabs>
          <w:tab w:val="left" w:pos="0"/>
          <w:tab w:val="left" w:pos="540"/>
          <w:tab w:val="left" w:pos="1080"/>
          <w:tab w:val="left" w:pos="1620"/>
          <w:tab w:val="left" w:pos="2160"/>
          <w:tab w:val="left" w:pos="2700"/>
          <w:tab w:val="left" w:pos="6300"/>
          <w:tab w:val="left" w:pos="9360"/>
          <w:tab w:val="left" w:pos="10080"/>
        </w:tabs>
        <w:ind w:left="1627" w:hanging="547"/>
      </w:pPr>
      <w:r>
        <w:t>Symbolic, Structural and Critical Archaeologies: Perspectives in Historical Archaeology.</w:t>
      </w:r>
      <w:r w:rsidR="00037F98">
        <w:t xml:space="preserve"> Mark Warner,</w:t>
      </w:r>
      <w:r>
        <w:t xml:space="preserve"> 28</w:t>
      </w:r>
      <w:r>
        <w:rPr>
          <w:vertAlign w:val="superscript"/>
        </w:rPr>
        <w:t>th</w:t>
      </w:r>
      <w:r>
        <w:t xml:space="preserve"> Annual Conference on Historical and Underwater Archaeology, Washington, D.C. James Deetz and Mark Leone, Discussants. 1995.</w:t>
      </w:r>
    </w:p>
    <w:p w14:paraId="0537460A" w14:textId="34869F50" w:rsidR="005F3F8B" w:rsidRDefault="005F3F8B">
      <w:pPr>
        <w:tabs>
          <w:tab w:val="left" w:pos="0"/>
          <w:tab w:val="left" w:pos="540"/>
          <w:tab w:val="left" w:pos="1080"/>
          <w:tab w:val="left" w:pos="1620"/>
          <w:tab w:val="left" w:pos="2160"/>
          <w:tab w:val="left" w:pos="2700"/>
          <w:tab w:val="left" w:pos="6300"/>
          <w:tab w:val="left" w:pos="9360"/>
          <w:tab w:val="left" w:pos="10080"/>
        </w:tabs>
      </w:pPr>
    </w:p>
    <w:p w14:paraId="678028FE" w14:textId="77777777" w:rsidR="007749A4" w:rsidRPr="005F44F3" w:rsidRDefault="00B87E53">
      <w:pPr>
        <w:tabs>
          <w:tab w:val="left" w:pos="0"/>
          <w:tab w:val="left" w:pos="540"/>
          <w:tab w:val="left" w:pos="1080"/>
          <w:tab w:val="left" w:pos="1620"/>
          <w:tab w:val="left" w:pos="2160"/>
          <w:tab w:val="left" w:pos="2700"/>
          <w:tab w:val="left" w:pos="6300"/>
          <w:tab w:val="left" w:pos="9360"/>
          <w:tab w:val="left" w:pos="10080"/>
        </w:tabs>
        <w:rPr>
          <w:b/>
        </w:rPr>
      </w:pPr>
      <w:r>
        <w:tab/>
      </w:r>
      <w:r w:rsidR="007749A4" w:rsidRPr="005F44F3">
        <w:rPr>
          <w:b/>
          <w:iCs/>
        </w:rPr>
        <w:t>Conference</w:t>
      </w:r>
      <w:r w:rsidR="009C0D6E" w:rsidRPr="005F44F3">
        <w:rPr>
          <w:b/>
          <w:iCs/>
        </w:rPr>
        <w:t xml:space="preserve"> Session</w:t>
      </w:r>
      <w:r w:rsidR="007749A4" w:rsidRPr="005F44F3">
        <w:rPr>
          <w:b/>
          <w:iCs/>
        </w:rPr>
        <w:t xml:space="preserve"> Discussan</w:t>
      </w:r>
      <w:r w:rsidR="00A05D88" w:rsidRPr="005F44F3">
        <w:rPr>
          <w:b/>
          <w:iCs/>
        </w:rPr>
        <w:t>t</w:t>
      </w:r>
      <w:r w:rsidR="007749A4" w:rsidRPr="005F44F3">
        <w:rPr>
          <w:b/>
          <w:iCs/>
        </w:rPr>
        <w:t>:</w:t>
      </w:r>
    </w:p>
    <w:p w14:paraId="3AB1915C" w14:textId="77777777" w:rsidR="00A24BD7" w:rsidRDefault="00A24BD7" w:rsidP="00A24BD7">
      <w:pPr>
        <w:tabs>
          <w:tab w:val="left" w:pos="0"/>
          <w:tab w:val="left" w:pos="540"/>
          <w:tab w:val="left" w:pos="1080"/>
          <w:tab w:val="left" w:pos="1620"/>
          <w:tab w:val="left" w:pos="2160"/>
          <w:tab w:val="left" w:pos="2700"/>
          <w:tab w:val="left" w:pos="6300"/>
          <w:tab w:val="left" w:pos="9360"/>
          <w:tab w:val="left" w:pos="10080"/>
        </w:tabs>
        <w:ind w:left="1627" w:hanging="547"/>
      </w:pPr>
    </w:p>
    <w:p w14:paraId="49223E47" w14:textId="77777777" w:rsidR="00680132" w:rsidRDefault="00680132" w:rsidP="00A24BD7">
      <w:pPr>
        <w:tabs>
          <w:tab w:val="left" w:pos="0"/>
          <w:tab w:val="left" w:pos="540"/>
          <w:tab w:val="left" w:pos="1080"/>
          <w:tab w:val="left" w:pos="1620"/>
          <w:tab w:val="left" w:pos="2160"/>
          <w:tab w:val="left" w:pos="2700"/>
          <w:tab w:val="left" w:pos="6300"/>
          <w:tab w:val="left" w:pos="9360"/>
          <w:tab w:val="left" w:pos="10080"/>
        </w:tabs>
        <w:ind w:left="1627" w:hanging="547"/>
      </w:pPr>
      <w:r>
        <w:t>Unearthing the Gem State: Historical Archaeology in Idaho. Symposium presented at the 48</w:t>
      </w:r>
      <w:r w:rsidRPr="00680132">
        <w:rPr>
          <w:vertAlign w:val="superscript"/>
        </w:rPr>
        <w:t>th</w:t>
      </w:r>
      <w:r>
        <w:t xml:space="preserve"> Annual Conference on Historical and Underwater Archaeology. Seattle, WA, 2015.</w:t>
      </w:r>
    </w:p>
    <w:p w14:paraId="41BC0B0D" w14:textId="77777777" w:rsidR="0041097B" w:rsidRDefault="0041097B" w:rsidP="00A24BD7">
      <w:pPr>
        <w:tabs>
          <w:tab w:val="left" w:pos="0"/>
          <w:tab w:val="left" w:pos="540"/>
          <w:tab w:val="left" w:pos="1080"/>
          <w:tab w:val="left" w:pos="1620"/>
          <w:tab w:val="left" w:pos="2160"/>
          <w:tab w:val="left" w:pos="2700"/>
          <w:tab w:val="left" w:pos="6300"/>
          <w:tab w:val="left" w:pos="9360"/>
          <w:tab w:val="left" w:pos="10080"/>
        </w:tabs>
        <w:ind w:left="1627" w:hanging="547"/>
      </w:pPr>
    </w:p>
    <w:p w14:paraId="6600C2B8" w14:textId="77777777" w:rsidR="007749A4" w:rsidRDefault="007749A4" w:rsidP="00A24BD7">
      <w:pPr>
        <w:tabs>
          <w:tab w:val="left" w:pos="0"/>
          <w:tab w:val="left" w:pos="540"/>
          <w:tab w:val="left" w:pos="1080"/>
          <w:tab w:val="left" w:pos="1620"/>
          <w:tab w:val="left" w:pos="2160"/>
          <w:tab w:val="left" w:pos="2700"/>
          <w:tab w:val="left" w:pos="6300"/>
          <w:tab w:val="left" w:pos="9360"/>
          <w:tab w:val="left" w:pos="10080"/>
        </w:tabs>
        <w:ind w:left="1627" w:hanging="547"/>
      </w:pPr>
      <w:r>
        <w:t>Community Archaeology and Contemporary Identities: Closing the Gap Between Past and Present: S</w:t>
      </w:r>
      <w:r w:rsidR="00680132">
        <w:t>ymposium</w:t>
      </w:r>
      <w:r>
        <w:t xml:space="preserve"> presented at the 43</w:t>
      </w:r>
      <w:r>
        <w:rPr>
          <w:vertAlign w:val="superscript"/>
        </w:rPr>
        <w:t>rd</w:t>
      </w:r>
      <w:r>
        <w:t xml:space="preserve"> Annual Conference on Historical and Underwater Archaeology, Amelia Island, F</w:t>
      </w:r>
      <w:r w:rsidR="00037F98">
        <w:t>L</w:t>
      </w:r>
      <w:r>
        <w:t>, 2010.</w:t>
      </w:r>
    </w:p>
    <w:p w14:paraId="463AF43F" w14:textId="77777777" w:rsidR="0041097B" w:rsidRDefault="007749A4" w:rsidP="00A24BD7">
      <w:pPr>
        <w:tabs>
          <w:tab w:val="left" w:pos="0"/>
          <w:tab w:val="left" w:pos="540"/>
          <w:tab w:val="left" w:pos="1080"/>
          <w:tab w:val="left" w:pos="1620"/>
          <w:tab w:val="left" w:pos="2160"/>
          <w:tab w:val="left" w:pos="2700"/>
          <w:tab w:val="left" w:pos="6300"/>
          <w:tab w:val="left" w:pos="9360"/>
          <w:tab w:val="left" w:pos="10080"/>
        </w:tabs>
        <w:ind w:left="1627" w:hanging="547"/>
      </w:pPr>
      <w:r>
        <w:tab/>
      </w:r>
      <w:r>
        <w:tab/>
      </w:r>
      <w:r>
        <w:tab/>
      </w:r>
      <w:r>
        <w:tab/>
      </w:r>
    </w:p>
    <w:p w14:paraId="5EB8E1D6" w14:textId="77777777" w:rsidR="007749A4" w:rsidRDefault="007749A4" w:rsidP="00A24BD7">
      <w:pPr>
        <w:tabs>
          <w:tab w:val="left" w:pos="0"/>
          <w:tab w:val="left" w:pos="540"/>
          <w:tab w:val="left" w:pos="1080"/>
          <w:tab w:val="left" w:pos="1620"/>
          <w:tab w:val="left" w:pos="2160"/>
          <w:tab w:val="left" w:pos="2700"/>
          <w:tab w:val="left" w:pos="6300"/>
          <w:tab w:val="left" w:pos="9360"/>
          <w:tab w:val="left" w:pos="10080"/>
        </w:tabs>
        <w:ind w:left="1627" w:hanging="547"/>
      </w:pPr>
      <w:r>
        <w:t>Graduate Forum: Towards a Regional Research Framework for the American West. S</w:t>
      </w:r>
      <w:r w:rsidR="00680132">
        <w:t>ymposium p</w:t>
      </w:r>
      <w:r>
        <w:t>resented at the 39</w:t>
      </w:r>
      <w:r>
        <w:rPr>
          <w:vertAlign w:val="superscript"/>
        </w:rPr>
        <w:t>th</w:t>
      </w:r>
      <w:r>
        <w:t xml:space="preserve"> Annual Conference on Historical and Underwater Archaeology, Sacramento, C</w:t>
      </w:r>
      <w:r w:rsidR="00037F98">
        <w:t>A</w:t>
      </w:r>
      <w:r>
        <w:t>, 2006.</w:t>
      </w:r>
    </w:p>
    <w:p w14:paraId="75BCBD7C" w14:textId="77777777" w:rsidR="006F3EE7" w:rsidRDefault="006F3EE7" w:rsidP="00A24BD7">
      <w:pPr>
        <w:tabs>
          <w:tab w:val="left" w:pos="0"/>
          <w:tab w:val="left" w:pos="540"/>
          <w:tab w:val="left" w:pos="1080"/>
          <w:tab w:val="left" w:pos="1620"/>
          <w:tab w:val="left" w:pos="2160"/>
          <w:tab w:val="left" w:pos="2700"/>
          <w:tab w:val="left" w:pos="6300"/>
          <w:tab w:val="left" w:pos="9360"/>
          <w:tab w:val="left" w:pos="10080"/>
        </w:tabs>
        <w:ind w:left="1627" w:hanging="547"/>
      </w:pPr>
    </w:p>
    <w:p w14:paraId="07B85249" w14:textId="2028108E" w:rsidR="00D5059D" w:rsidRDefault="001A4767">
      <w:pPr>
        <w:tabs>
          <w:tab w:val="left" w:pos="0"/>
          <w:tab w:val="left" w:pos="540"/>
          <w:tab w:val="left" w:pos="1080"/>
          <w:tab w:val="left" w:pos="1620"/>
          <w:tab w:val="left" w:pos="2160"/>
          <w:tab w:val="left" w:pos="2700"/>
          <w:tab w:val="left" w:pos="6300"/>
          <w:tab w:val="left" w:pos="9360"/>
          <w:tab w:val="left" w:pos="10080"/>
        </w:tabs>
        <w:rPr>
          <w:b/>
          <w:iCs/>
        </w:rPr>
      </w:pPr>
      <w:r>
        <w:tab/>
      </w:r>
      <w:r>
        <w:tab/>
      </w:r>
      <w:r w:rsidR="007749A4" w:rsidRPr="00C81BD7">
        <w:rPr>
          <w:b/>
          <w:iCs/>
        </w:rPr>
        <w:t>External Reviewer</w:t>
      </w:r>
      <w:r w:rsidR="00D5059D">
        <w:rPr>
          <w:b/>
          <w:iCs/>
        </w:rPr>
        <w:t>:</w:t>
      </w:r>
    </w:p>
    <w:p w14:paraId="3C0FD04F" w14:textId="45B72D6E" w:rsidR="00D5059D" w:rsidRDefault="00D5059D">
      <w:pPr>
        <w:tabs>
          <w:tab w:val="left" w:pos="0"/>
          <w:tab w:val="left" w:pos="540"/>
          <w:tab w:val="left" w:pos="1080"/>
          <w:tab w:val="left" w:pos="1620"/>
          <w:tab w:val="left" w:pos="2160"/>
          <w:tab w:val="left" w:pos="2700"/>
          <w:tab w:val="left" w:pos="6300"/>
          <w:tab w:val="left" w:pos="9360"/>
          <w:tab w:val="left" w:pos="10080"/>
        </w:tabs>
        <w:rPr>
          <w:b/>
          <w:iCs/>
        </w:rPr>
      </w:pPr>
    </w:p>
    <w:p w14:paraId="1F56C0C9" w14:textId="65751F34" w:rsidR="00D5059D" w:rsidRPr="00EB6F56" w:rsidRDefault="00D5059D">
      <w:pPr>
        <w:tabs>
          <w:tab w:val="left" w:pos="0"/>
          <w:tab w:val="left" w:pos="540"/>
          <w:tab w:val="left" w:pos="1080"/>
          <w:tab w:val="left" w:pos="1620"/>
          <w:tab w:val="left" w:pos="2160"/>
          <w:tab w:val="left" w:pos="2700"/>
          <w:tab w:val="left" w:pos="6300"/>
          <w:tab w:val="left" w:pos="9360"/>
          <w:tab w:val="left" w:pos="10080"/>
        </w:tabs>
        <w:rPr>
          <w:bCs/>
          <w:iCs/>
          <w:u w:val="single"/>
        </w:rPr>
      </w:pPr>
      <w:r>
        <w:rPr>
          <w:b/>
          <w:iCs/>
        </w:rPr>
        <w:tab/>
      </w:r>
      <w:r>
        <w:rPr>
          <w:b/>
          <w:iCs/>
        </w:rPr>
        <w:tab/>
      </w:r>
      <w:r>
        <w:rPr>
          <w:b/>
          <w:iCs/>
        </w:rPr>
        <w:tab/>
      </w:r>
      <w:r w:rsidRPr="00EB6F56">
        <w:rPr>
          <w:bCs/>
          <w:iCs/>
          <w:u w:val="single"/>
        </w:rPr>
        <w:t>Personnel</w:t>
      </w:r>
      <w:r w:rsidR="00EB6F56">
        <w:rPr>
          <w:bCs/>
          <w:iCs/>
          <w:u w:val="single"/>
        </w:rPr>
        <w:t xml:space="preserve"> (P&amp;T)</w:t>
      </w:r>
      <w:r w:rsidRPr="00EB6F56">
        <w:rPr>
          <w:bCs/>
          <w:iCs/>
          <w:u w:val="single"/>
        </w:rPr>
        <w:t>:</w:t>
      </w:r>
    </w:p>
    <w:p w14:paraId="57133349" w14:textId="148F21D9" w:rsidR="007749A4" w:rsidRDefault="00D5059D" w:rsidP="00D5059D">
      <w:pPr>
        <w:tabs>
          <w:tab w:val="left" w:pos="0"/>
          <w:tab w:val="left" w:pos="540"/>
          <w:tab w:val="left" w:pos="1080"/>
          <w:tab w:val="left" w:pos="1620"/>
          <w:tab w:val="left" w:pos="2160"/>
          <w:tab w:val="left" w:pos="2700"/>
          <w:tab w:val="left" w:pos="6300"/>
          <w:tab w:val="left" w:pos="9360"/>
          <w:tab w:val="left" w:pos="10080"/>
        </w:tabs>
        <w:ind w:left="1620"/>
      </w:pPr>
      <w:r>
        <w:t>Michigan Technical University</w:t>
      </w:r>
      <w:r w:rsidR="00B41176">
        <w:t xml:space="preserve"> </w:t>
      </w:r>
      <w:r w:rsidR="00EB32B8">
        <w:t>(2x)</w:t>
      </w:r>
      <w:r>
        <w:t>, Missouri State University, University of Denver</w:t>
      </w:r>
      <w:r w:rsidR="00BF42B9">
        <w:t xml:space="preserve"> (2x)</w:t>
      </w:r>
      <w:r>
        <w:t xml:space="preserve">, </w:t>
      </w:r>
      <w:r w:rsidR="005F04F7">
        <w:t>University of Illinois,</w:t>
      </w:r>
      <w:r w:rsidR="00B87E53">
        <w:t xml:space="preserve"> University of Michigan, </w:t>
      </w:r>
      <w:r w:rsidR="005F04F7">
        <w:t>Dearborn,</w:t>
      </w:r>
      <w:r w:rsidR="004D7897">
        <w:t xml:space="preserve"> University of Minnesota,</w:t>
      </w:r>
      <w:r w:rsidR="005F04F7">
        <w:t xml:space="preserve"> </w:t>
      </w:r>
      <w:r w:rsidR="0041097B">
        <w:t>University of Nevada, Reno</w:t>
      </w:r>
      <w:r w:rsidR="00BF42B9">
        <w:t xml:space="preserve"> (3x)</w:t>
      </w:r>
      <w:r w:rsidR="00070E77">
        <w:t>, University of Texas, San Marcos</w:t>
      </w:r>
      <w:r w:rsidR="00502AC1">
        <w:t>, Florida State University</w:t>
      </w:r>
      <w:r>
        <w:t>.</w:t>
      </w:r>
    </w:p>
    <w:p w14:paraId="16A357BB" w14:textId="60076C85" w:rsidR="007749A4" w:rsidRDefault="007749A4">
      <w:pPr>
        <w:tabs>
          <w:tab w:val="left" w:pos="0"/>
          <w:tab w:val="left" w:pos="540"/>
          <w:tab w:val="left" w:pos="1080"/>
          <w:tab w:val="left" w:pos="1620"/>
          <w:tab w:val="left" w:pos="2160"/>
          <w:tab w:val="left" w:pos="2700"/>
          <w:tab w:val="left" w:pos="6300"/>
          <w:tab w:val="left" w:pos="9360"/>
          <w:tab w:val="left" w:pos="10080"/>
        </w:tabs>
      </w:pPr>
    </w:p>
    <w:p w14:paraId="17DB1BD6" w14:textId="62404E70" w:rsidR="00D5059D" w:rsidRPr="00EB6F56" w:rsidRDefault="00D5059D">
      <w:pPr>
        <w:tabs>
          <w:tab w:val="left" w:pos="0"/>
          <w:tab w:val="left" w:pos="540"/>
          <w:tab w:val="left" w:pos="1080"/>
          <w:tab w:val="left" w:pos="1620"/>
          <w:tab w:val="left" w:pos="2160"/>
          <w:tab w:val="left" w:pos="2700"/>
          <w:tab w:val="left" w:pos="6300"/>
          <w:tab w:val="left" w:pos="9360"/>
          <w:tab w:val="left" w:pos="10080"/>
        </w:tabs>
        <w:rPr>
          <w:u w:val="single"/>
        </w:rPr>
      </w:pPr>
      <w:r>
        <w:tab/>
      </w:r>
      <w:r>
        <w:tab/>
      </w:r>
      <w:r>
        <w:tab/>
      </w:r>
      <w:r w:rsidRPr="00EB6F56">
        <w:rPr>
          <w:u w:val="single"/>
        </w:rPr>
        <w:t>Programs:</w:t>
      </w:r>
    </w:p>
    <w:p w14:paraId="580E179F" w14:textId="58B99935" w:rsidR="00D5059D" w:rsidRDefault="00D5059D">
      <w:pPr>
        <w:tabs>
          <w:tab w:val="left" w:pos="0"/>
          <w:tab w:val="left" w:pos="540"/>
          <w:tab w:val="left" w:pos="1080"/>
          <w:tab w:val="left" w:pos="1620"/>
          <w:tab w:val="left" w:pos="2160"/>
          <w:tab w:val="left" w:pos="2700"/>
          <w:tab w:val="left" w:pos="6300"/>
          <w:tab w:val="left" w:pos="9360"/>
          <w:tab w:val="left" w:pos="10080"/>
        </w:tabs>
      </w:pPr>
      <w:r>
        <w:tab/>
      </w:r>
      <w:r>
        <w:tab/>
      </w:r>
      <w:r>
        <w:tab/>
        <w:t>North Idaho College, Wayne State University</w:t>
      </w:r>
    </w:p>
    <w:p w14:paraId="13695D1B" w14:textId="2DB70C5A" w:rsidR="00B87E53" w:rsidRDefault="00B87E53">
      <w:pPr>
        <w:tabs>
          <w:tab w:val="left" w:pos="0"/>
          <w:tab w:val="left" w:pos="540"/>
          <w:tab w:val="left" w:pos="1080"/>
          <w:tab w:val="left" w:pos="1620"/>
          <w:tab w:val="left" w:pos="2160"/>
          <w:tab w:val="left" w:pos="2700"/>
          <w:tab w:val="left" w:pos="6300"/>
          <w:tab w:val="left" w:pos="9360"/>
          <w:tab w:val="left" w:pos="10080"/>
        </w:tabs>
      </w:pPr>
    </w:p>
    <w:p w14:paraId="6261B66E" w14:textId="59A07CB7" w:rsidR="00592516" w:rsidRDefault="00592516">
      <w:pPr>
        <w:tabs>
          <w:tab w:val="left" w:pos="0"/>
          <w:tab w:val="left" w:pos="540"/>
          <w:tab w:val="left" w:pos="1080"/>
          <w:tab w:val="left" w:pos="1620"/>
          <w:tab w:val="left" w:pos="2160"/>
          <w:tab w:val="left" w:pos="2700"/>
          <w:tab w:val="left" w:pos="6300"/>
          <w:tab w:val="left" w:pos="9360"/>
          <w:tab w:val="left" w:pos="10080"/>
        </w:tabs>
      </w:pPr>
    </w:p>
    <w:p w14:paraId="7CDD61C0" w14:textId="77777777" w:rsidR="00592516" w:rsidRDefault="00592516">
      <w:pPr>
        <w:tabs>
          <w:tab w:val="left" w:pos="0"/>
          <w:tab w:val="left" w:pos="540"/>
          <w:tab w:val="left" w:pos="1080"/>
          <w:tab w:val="left" w:pos="1620"/>
          <w:tab w:val="left" w:pos="2160"/>
          <w:tab w:val="left" w:pos="2700"/>
          <w:tab w:val="left" w:pos="6300"/>
          <w:tab w:val="left" w:pos="9360"/>
          <w:tab w:val="left" w:pos="10080"/>
        </w:tabs>
      </w:pPr>
    </w:p>
    <w:p w14:paraId="4C2582D0" w14:textId="77777777" w:rsidR="007749A4" w:rsidRPr="00C81BD7" w:rsidRDefault="007749A4">
      <w:pPr>
        <w:tabs>
          <w:tab w:val="left" w:pos="0"/>
          <w:tab w:val="left" w:pos="540"/>
          <w:tab w:val="left" w:pos="1080"/>
          <w:tab w:val="left" w:pos="1620"/>
          <w:tab w:val="left" w:pos="2160"/>
          <w:tab w:val="left" w:pos="2700"/>
          <w:tab w:val="left" w:pos="6300"/>
          <w:tab w:val="left" w:pos="9360"/>
          <w:tab w:val="left" w:pos="10080"/>
        </w:tabs>
        <w:ind w:left="1080" w:hanging="1080"/>
        <w:rPr>
          <w:b/>
        </w:rPr>
      </w:pPr>
      <w:r>
        <w:rPr>
          <w:i/>
          <w:iCs/>
        </w:rPr>
        <w:lastRenderedPageBreak/>
        <w:tab/>
      </w:r>
      <w:r>
        <w:tab/>
      </w:r>
      <w:r w:rsidRPr="00C81BD7">
        <w:rPr>
          <w:b/>
        </w:rPr>
        <w:t xml:space="preserve">Peer Reviewer: </w:t>
      </w:r>
    </w:p>
    <w:p w14:paraId="561853A2" w14:textId="77777777" w:rsidR="00646FF9" w:rsidRDefault="007749A4">
      <w:pPr>
        <w:tabs>
          <w:tab w:val="left" w:pos="0"/>
          <w:tab w:val="left" w:pos="540"/>
          <w:tab w:val="left" w:pos="1080"/>
          <w:tab w:val="left" w:pos="1620"/>
          <w:tab w:val="left" w:pos="2160"/>
          <w:tab w:val="left" w:pos="2700"/>
          <w:tab w:val="left" w:pos="6300"/>
          <w:tab w:val="left" w:pos="9360"/>
          <w:tab w:val="left" w:pos="10080"/>
        </w:tabs>
      </w:pPr>
      <w:r>
        <w:tab/>
      </w:r>
      <w:r>
        <w:tab/>
      </w:r>
      <w:r>
        <w:tab/>
      </w:r>
    </w:p>
    <w:p w14:paraId="7E4D412B" w14:textId="77777777" w:rsidR="007749A4" w:rsidRPr="007F3D78" w:rsidRDefault="00646FF9">
      <w:pPr>
        <w:tabs>
          <w:tab w:val="left" w:pos="0"/>
          <w:tab w:val="left" w:pos="540"/>
          <w:tab w:val="left" w:pos="1080"/>
          <w:tab w:val="left" w:pos="1620"/>
          <w:tab w:val="left" w:pos="2160"/>
          <w:tab w:val="left" w:pos="2700"/>
          <w:tab w:val="left" w:pos="6300"/>
          <w:tab w:val="left" w:pos="9360"/>
          <w:tab w:val="left" w:pos="10080"/>
        </w:tabs>
        <w:rPr>
          <w:u w:val="single"/>
        </w:rPr>
      </w:pPr>
      <w:r>
        <w:tab/>
      </w:r>
      <w:r>
        <w:tab/>
      </w:r>
      <w:r>
        <w:tab/>
      </w:r>
      <w:r w:rsidR="007749A4" w:rsidRPr="007F3D78">
        <w:rPr>
          <w:u w:val="single"/>
        </w:rPr>
        <w:t>Journals:</w:t>
      </w:r>
    </w:p>
    <w:p w14:paraId="6A26D7AB" w14:textId="41F0AE39" w:rsidR="00367226" w:rsidRDefault="006C40DA" w:rsidP="00797B02">
      <w:pPr>
        <w:tabs>
          <w:tab w:val="left" w:pos="0"/>
          <w:tab w:val="left" w:pos="540"/>
          <w:tab w:val="left" w:pos="1080"/>
          <w:tab w:val="left" w:pos="1620"/>
          <w:tab w:val="left" w:pos="2160"/>
          <w:tab w:val="left" w:pos="2700"/>
          <w:tab w:val="left" w:pos="6300"/>
          <w:tab w:val="left" w:pos="9360"/>
          <w:tab w:val="left" w:pos="10080"/>
        </w:tabs>
        <w:ind w:left="2160"/>
      </w:pPr>
      <w:r w:rsidRPr="00647C73">
        <w:rPr>
          <w:i/>
        </w:rPr>
        <w:t>Advances in Archaeological Practice</w:t>
      </w:r>
      <w:r>
        <w:t xml:space="preserve">, </w:t>
      </w:r>
      <w:r w:rsidR="007749A4">
        <w:rPr>
          <w:i/>
          <w:iCs/>
          <w:highlight w:val="white"/>
        </w:rPr>
        <w:t>American Anthropologist,</w:t>
      </w:r>
      <w:r w:rsidR="00797B02">
        <w:rPr>
          <w:i/>
          <w:iCs/>
          <w:highlight w:val="white"/>
        </w:rPr>
        <w:t xml:space="preserve"> </w:t>
      </w:r>
      <w:r w:rsidR="00797B02" w:rsidRPr="007132F4">
        <w:rPr>
          <w:i/>
        </w:rPr>
        <w:t>American Antiquity</w:t>
      </w:r>
      <w:r w:rsidR="00797B02">
        <w:rPr>
          <w:i/>
        </w:rPr>
        <w:t xml:space="preserve">, </w:t>
      </w:r>
      <w:r w:rsidR="00797B02" w:rsidRPr="00FE5748">
        <w:rPr>
          <w:i/>
        </w:rPr>
        <w:t>Antiquity,</w:t>
      </w:r>
      <w:r w:rsidR="00797B02">
        <w:rPr>
          <w:i/>
        </w:rPr>
        <w:t xml:space="preserve"> </w:t>
      </w:r>
      <w:r w:rsidR="00797B02">
        <w:rPr>
          <w:i/>
          <w:iCs/>
          <w:highlight w:val="white"/>
        </w:rPr>
        <w:t>His</w:t>
      </w:r>
      <w:r w:rsidR="007749A4">
        <w:rPr>
          <w:i/>
          <w:iCs/>
          <w:highlight w:val="white"/>
        </w:rPr>
        <w:t>torical Archaeology</w:t>
      </w:r>
      <w:r w:rsidR="007749A4">
        <w:rPr>
          <w:highlight w:val="white"/>
        </w:rPr>
        <w:t xml:space="preserve">, </w:t>
      </w:r>
      <w:r w:rsidR="00A84A2A" w:rsidRPr="00A84A2A">
        <w:rPr>
          <w:i/>
        </w:rPr>
        <w:t>Journal of African Diaspora Archaeology and Heritage</w:t>
      </w:r>
      <w:r w:rsidR="00A84A2A">
        <w:t xml:space="preserve">, </w:t>
      </w:r>
      <w:r w:rsidR="00D5059D" w:rsidRPr="00D5059D">
        <w:rPr>
          <w:i/>
          <w:iCs/>
        </w:rPr>
        <w:t>Idaho Archaeologist</w:t>
      </w:r>
      <w:r w:rsidR="00D5059D">
        <w:t xml:space="preserve">, </w:t>
      </w:r>
      <w:r w:rsidR="007749A4" w:rsidRPr="007749A4">
        <w:rPr>
          <w:i/>
        </w:rPr>
        <w:t>Journal of Archaeological Method and Theory</w:t>
      </w:r>
      <w:r w:rsidR="007749A4">
        <w:t>,</w:t>
      </w:r>
      <w:r w:rsidR="00797B02">
        <w:t xml:space="preserve"> </w:t>
      </w:r>
      <w:r w:rsidR="007749A4">
        <w:rPr>
          <w:i/>
          <w:iCs/>
        </w:rPr>
        <w:t>Journal of Archaeological Research,</w:t>
      </w:r>
      <w:r w:rsidR="00D5059D">
        <w:rPr>
          <w:i/>
          <w:iCs/>
        </w:rPr>
        <w:t xml:space="preserve"> Journal of Northwest Anthropology,</w:t>
      </w:r>
      <w:r w:rsidR="00797B02">
        <w:rPr>
          <w:i/>
          <w:iCs/>
        </w:rPr>
        <w:t xml:space="preserve"> </w:t>
      </w:r>
      <w:r w:rsidR="007749A4">
        <w:rPr>
          <w:i/>
          <w:iCs/>
        </w:rPr>
        <w:t>Southeastern Archaeology</w:t>
      </w:r>
      <w:r w:rsidR="007749A4">
        <w:t xml:space="preserve">, </w:t>
      </w:r>
      <w:r w:rsidR="00367226" w:rsidRPr="00367226">
        <w:rPr>
          <w:i/>
        </w:rPr>
        <w:t>Urban Anthropology</w:t>
      </w:r>
    </w:p>
    <w:p w14:paraId="6F2CBDCB" w14:textId="77777777" w:rsidR="00074DF2" w:rsidRDefault="00367226" w:rsidP="004D3115">
      <w:pPr>
        <w:tabs>
          <w:tab w:val="left" w:pos="0"/>
          <w:tab w:val="left" w:pos="540"/>
          <w:tab w:val="left" w:pos="1080"/>
          <w:tab w:val="left" w:pos="1620"/>
          <w:tab w:val="left" w:pos="2160"/>
          <w:tab w:val="left" w:pos="2700"/>
          <w:tab w:val="left" w:pos="6300"/>
          <w:tab w:val="left" w:pos="9360"/>
          <w:tab w:val="left" w:pos="10080"/>
        </w:tabs>
      </w:pPr>
      <w:r>
        <w:tab/>
      </w:r>
      <w:r>
        <w:tab/>
      </w:r>
      <w:r>
        <w:tab/>
      </w:r>
      <w:r w:rsidR="007749A4">
        <w:tab/>
      </w:r>
      <w:r w:rsidR="007749A4">
        <w:tab/>
      </w:r>
      <w:r w:rsidR="007749A4">
        <w:tab/>
      </w:r>
    </w:p>
    <w:p w14:paraId="227A0C8F" w14:textId="77777777" w:rsidR="004D3115" w:rsidRPr="007F3D78" w:rsidRDefault="00074DF2" w:rsidP="004D3115">
      <w:pPr>
        <w:tabs>
          <w:tab w:val="left" w:pos="0"/>
          <w:tab w:val="left" w:pos="540"/>
          <w:tab w:val="left" w:pos="1080"/>
          <w:tab w:val="left" w:pos="1620"/>
          <w:tab w:val="left" w:pos="2160"/>
          <w:tab w:val="left" w:pos="2700"/>
          <w:tab w:val="left" w:pos="6300"/>
          <w:tab w:val="left" w:pos="9360"/>
          <w:tab w:val="left" w:pos="10080"/>
        </w:tabs>
        <w:rPr>
          <w:u w:val="single"/>
        </w:rPr>
      </w:pPr>
      <w:r>
        <w:tab/>
      </w:r>
      <w:r>
        <w:tab/>
      </w:r>
      <w:r>
        <w:tab/>
      </w:r>
      <w:r w:rsidR="004D3115" w:rsidRPr="007F3D78">
        <w:rPr>
          <w:u w:val="single"/>
        </w:rPr>
        <w:t>Publishers (book manuscripts)</w:t>
      </w:r>
    </w:p>
    <w:p w14:paraId="0545675F" w14:textId="18825338" w:rsidR="004D3115" w:rsidRDefault="0043048A" w:rsidP="00797B02">
      <w:pPr>
        <w:tabs>
          <w:tab w:val="left" w:pos="0"/>
          <w:tab w:val="left" w:pos="540"/>
          <w:tab w:val="left" w:pos="1080"/>
          <w:tab w:val="left" w:pos="1620"/>
          <w:tab w:val="left" w:pos="2160"/>
          <w:tab w:val="left" w:pos="2700"/>
          <w:tab w:val="left" w:pos="6300"/>
          <w:tab w:val="left" w:pos="9360"/>
          <w:tab w:val="left" w:pos="10080"/>
        </w:tabs>
        <w:ind w:left="2160"/>
      </w:pPr>
      <w:proofErr w:type="spellStart"/>
      <w:r>
        <w:t>AltaMira</w:t>
      </w:r>
      <w:proofErr w:type="spellEnd"/>
      <w:r>
        <w:t xml:space="preserve">, </w:t>
      </w:r>
      <w:proofErr w:type="spellStart"/>
      <w:r w:rsidR="00AD00D5">
        <w:t>Berghahn</w:t>
      </w:r>
      <w:proofErr w:type="spellEnd"/>
      <w:r w:rsidR="00AD00D5">
        <w:t xml:space="preserve">, </w:t>
      </w:r>
      <w:r w:rsidR="004D3115">
        <w:t>Blackwell, Harper Collins, Left Coast Press, Mayfield Publishing, University of Idaho Press, Universi</w:t>
      </w:r>
      <w:r>
        <w:t xml:space="preserve">ty Press of Florida, University of Nebraska Press, </w:t>
      </w:r>
      <w:r w:rsidR="004D3115">
        <w:t>University of Utah Press, West Publishing Co.</w:t>
      </w:r>
    </w:p>
    <w:p w14:paraId="529B58D0" w14:textId="77777777" w:rsidR="004D3115" w:rsidRDefault="004D3115">
      <w:pPr>
        <w:tabs>
          <w:tab w:val="left" w:pos="0"/>
          <w:tab w:val="left" w:pos="540"/>
          <w:tab w:val="left" w:pos="1080"/>
          <w:tab w:val="left" w:pos="1620"/>
          <w:tab w:val="left" w:pos="2160"/>
          <w:tab w:val="left" w:pos="2700"/>
          <w:tab w:val="left" w:pos="6300"/>
          <w:tab w:val="left" w:pos="9360"/>
          <w:tab w:val="left" w:pos="10080"/>
        </w:tabs>
        <w:ind w:left="1620"/>
      </w:pPr>
    </w:p>
    <w:p w14:paraId="2CAB1155" w14:textId="56295110" w:rsidR="007749A4" w:rsidRPr="007F3D78" w:rsidRDefault="007749A4">
      <w:pPr>
        <w:tabs>
          <w:tab w:val="left" w:pos="0"/>
          <w:tab w:val="left" w:pos="540"/>
          <w:tab w:val="left" w:pos="1080"/>
          <w:tab w:val="left" w:pos="1620"/>
          <w:tab w:val="left" w:pos="2160"/>
          <w:tab w:val="left" w:pos="2700"/>
          <w:tab w:val="left" w:pos="6300"/>
          <w:tab w:val="left" w:pos="9360"/>
          <w:tab w:val="left" w:pos="10080"/>
        </w:tabs>
        <w:ind w:left="1620"/>
        <w:rPr>
          <w:u w:val="single"/>
        </w:rPr>
      </w:pPr>
      <w:r w:rsidRPr="007F3D78">
        <w:rPr>
          <w:u w:val="single"/>
        </w:rPr>
        <w:t>Agencies and foundations</w:t>
      </w:r>
    </w:p>
    <w:p w14:paraId="68ACFC8C" w14:textId="210C724D"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r>
        <w:tab/>
      </w:r>
      <w:r>
        <w:tab/>
      </w:r>
      <w:proofErr w:type="spellStart"/>
      <w:r>
        <w:t>Earthwatch</w:t>
      </w:r>
      <w:proofErr w:type="spellEnd"/>
      <w:r>
        <w:t xml:space="preserve"> Institute, National Geographic Foundation,</w:t>
      </w:r>
      <w:r w:rsidR="00797B02">
        <w:t xml:space="preserve"> </w:t>
      </w:r>
      <w:r>
        <w:t xml:space="preserve">National Science Foundation, </w:t>
      </w:r>
    </w:p>
    <w:p w14:paraId="4F6168F1" w14:textId="1C38D7D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r>
        <w:tab/>
      </w:r>
      <w:r>
        <w:tab/>
        <w:t>U.S. Department of Energy (Hanford)</w:t>
      </w:r>
    </w:p>
    <w:p w14:paraId="6703B679"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p>
    <w:p w14:paraId="147C2065" w14:textId="77777777" w:rsidR="007749A4" w:rsidRDefault="001969E6">
      <w:pPr>
        <w:tabs>
          <w:tab w:val="left" w:pos="0"/>
          <w:tab w:val="left" w:pos="540"/>
          <w:tab w:val="left" w:pos="1080"/>
          <w:tab w:val="left" w:pos="1620"/>
          <w:tab w:val="left" w:pos="2160"/>
          <w:tab w:val="left" w:pos="2700"/>
          <w:tab w:val="left" w:pos="6300"/>
          <w:tab w:val="left" w:pos="9360"/>
          <w:tab w:val="left" w:pos="10080"/>
        </w:tabs>
        <w:rPr>
          <w:b/>
          <w:bCs/>
        </w:rPr>
      </w:pPr>
      <w:r>
        <w:rPr>
          <w:b/>
          <w:bCs/>
        </w:rPr>
        <w:tab/>
      </w:r>
      <w:r>
        <w:rPr>
          <w:b/>
          <w:bCs/>
        </w:rPr>
        <w:tab/>
      </w:r>
      <w:r w:rsidR="007749A4">
        <w:rPr>
          <w:b/>
          <w:bCs/>
        </w:rPr>
        <w:t>Awards</w:t>
      </w:r>
      <w:r w:rsidR="00534362">
        <w:rPr>
          <w:b/>
          <w:bCs/>
        </w:rPr>
        <w:t>/Misc</w:t>
      </w:r>
      <w:r w:rsidR="007749A4">
        <w:rPr>
          <w:b/>
          <w:bCs/>
        </w:rPr>
        <w:t>:</w:t>
      </w:r>
    </w:p>
    <w:p w14:paraId="0B3CA105" w14:textId="6327491B" w:rsidR="00DF40A2" w:rsidRDefault="007749A4">
      <w:pPr>
        <w:tabs>
          <w:tab w:val="left" w:pos="0"/>
          <w:tab w:val="left" w:pos="540"/>
          <w:tab w:val="left" w:pos="1080"/>
          <w:tab w:val="left" w:pos="1620"/>
          <w:tab w:val="left" w:pos="2160"/>
          <w:tab w:val="left" w:pos="2700"/>
          <w:tab w:val="left" w:pos="6300"/>
          <w:tab w:val="left" w:pos="9360"/>
          <w:tab w:val="left" w:pos="10080"/>
        </w:tabs>
      </w:pPr>
      <w:r>
        <w:tab/>
      </w:r>
      <w:r>
        <w:tab/>
      </w:r>
      <w:r>
        <w:tab/>
      </w:r>
      <w:r w:rsidR="00DF40A2">
        <w:t xml:space="preserve">University of Idaho </w:t>
      </w:r>
      <w:r w:rsidR="00CC2AB5">
        <w:t>Donald Crawford Graduate Faulty Mentoring Award, 2023</w:t>
      </w:r>
    </w:p>
    <w:p w14:paraId="2DB8D06D" w14:textId="73835467" w:rsidR="006C40DA" w:rsidRDefault="00DF40A2">
      <w:pPr>
        <w:tabs>
          <w:tab w:val="left" w:pos="0"/>
          <w:tab w:val="left" w:pos="540"/>
          <w:tab w:val="left" w:pos="1080"/>
          <w:tab w:val="left" w:pos="1620"/>
          <w:tab w:val="left" w:pos="2160"/>
          <w:tab w:val="left" w:pos="2700"/>
          <w:tab w:val="left" w:pos="6300"/>
          <w:tab w:val="left" w:pos="9360"/>
          <w:tab w:val="left" w:pos="10080"/>
        </w:tabs>
      </w:pPr>
      <w:r>
        <w:tab/>
      </w:r>
      <w:r>
        <w:tab/>
      </w:r>
      <w:r>
        <w:tab/>
      </w:r>
      <w:r w:rsidR="006C40DA">
        <w:t>University of Idaho Excellence in Collaborative and Interdisciplinary Research, 2018</w:t>
      </w:r>
    </w:p>
    <w:p w14:paraId="2620AE81" w14:textId="2A1287C9" w:rsidR="006C40DA" w:rsidRDefault="006C40DA">
      <w:pPr>
        <w:tabs>
          <w:tab w:val="left" w:pos="0"/>
          <w:tab w:val="left" w:pos="540"/>
          <w:tab w:val="left" w:pos="1080"/>
          <w:tab w:val="left" w:pos="1620"/>
          <w:tab w:val="left" w:pos="2160"/>
          <w:tab w:val="left" w:pos="2700"/>
          <w:tab w:val="left" w:pos="6300"/>
          <w:tab w:val="left" w:pos="9360"/>
          <w:tab w:val="left" w:pos="10080"/>
        </w:tabs>
      </w:pPr>
      <w:r>
        <w:tab/>
      </w:r>
      <w:r>
        <w:tab/>
      </w:r>
      <w:r>
        <w:tab/>
      </w:r>
      <w:r>
        <w:tab/>
        <w:t>(</w:t>
      </w:r>
      <w:proofErr w:type="gramStart"/>
      <w:r>
        <w:t>with</w:t>
      </w:r>
      <w:proofErr w:type="gramEnd"/>
      <w:r>
        <w:t xml:space="preserve"> Ray von Wandruszka, </w:t>
      </w:r>
      <w:r w:rsidR="00A821C8">
        <w:t>Chemistry</w:t>
      </w:r>
      <w:r>
        <w:t>)</w:t>
      </w:r>
    </w:p>
    <w:p w14:paraId="4ED35A96" w14:textId="77777777" w:rsidR="00DE2488" w:rsidRDefault="00B87E53">
      <w:pPr>
        <w:tabs>
          <w:tab w:val="left" w:pos="0"/>
          <w:tab w:val="left" w:pos="540"/>
          <w:tab w:val="left" w:pos="1080"/>
          <w:tab w:val="left" w:pos="1620"/>
          <w:tab w:val="left" w:pos="2160"/>
          <w:tab w:val="left" w:pos="2700"/>
          <w:tab w:val="left" w:pos="6300"/>
          <w:tab w:val="left" w:pos="9360"/>
          <w:tab w:val="left" w:pos="10080"/>
        </w:tabs>
      </w:pPr>
      <w:r>
        <w:tab/>
      </w:r>
      <w:r>
        <w:tab/>
      </w:r>
      <w:r w:rsidR="006C40DA">
        <w:tab/>
      </w:r>
      <w:r w:rsidR="00DE2488">
        <w:t>CLASS Research Fellowship 2017</w:t>
      </w:r>
    </w:p>
    <w:p w14:paraId="1D471086" w14:textId="77777777" w:rsidR="00646FF9" w:rsidRDefault="00646FF9">
      <w:pPr>
        <w:tabs>
          <w:tab w:val="left" w:pos="0"/>
          <w:tab w:val="left" w:pos="540"/>
          <w:tab w:val="left" w:pos="1080"/>
          <w:tab w:val="left" w:pos="1620"/>
          <w:tab w:val="left" w:pos="2160"/>
          <w:tab w:val="left" w:pos="2700"/>
          <w:tab w:val="left" w:pos="6300"/>
          <w:tab w:val="left" w:pos="9360"/>
          <w:tab w:val="left" w:pos="10080"/>
        </w:tabs>
      </w:pPr>
      <w:r>
        <w:tab/>
      </w:r>
      <w:r>
        <w:tab/>
      </w:r>
      <w:r>
        <w:tab/>
        <w:t>Preservation Idaho Orchid Award for Cultural Heritage Preservation, 2014</w:t>
      </w:r>
    </w:p>
    <w:p w14:paraId="4A51AAF6" w14:textId="77777777" w:rsidR="00646FF9" w:rsidRDefault="00646FF9" w:rsidP="00646FF9">
      <w:pPr>
        <w:tabs>
          <w:tab w:val="left" w:pos="0"/>
          <w:tab w:val="left" w:pos="540"/>
          <w:tab w:val="left" w:pos="1080"/>
          <w:tab w:val="left" w:pos="1620"/>
          <w:tab w:val="left" w:pos="2160"/>
          <w:tab w:val="left" w:pos="2700"/>
          <w:tab w:val="left" w:pos="6300"/>
          <w:tab w:val="left" w:pos="9360"/>
          <w:tab w:val="left" w:pos="10080"/>
        </w:tabs>
        <w:ind w:left="1620"/>
      </w:pPr>
      <w:r>
        <w:t>(</w:t>
      </w:r>
      <w:proofErr w:type="gramStart"/>
      <w:r>
        <w:t>award</w:t>
      </w:r>
      <w:proofErr w:type="gramEnd"/>
      <w:r>
        <w:t xml:space="preserve"> presented to the department for the Cyrus Jacobs-Uberuaga House Project, co-directed with Stacey Camp).</w:t>
      </w:r>
    </w:p>
    <w:p w14:paraId="3A1887BE" w14:textId="77777777" w:rsidR="007749A4" w:rsidRDefault="00646FF9">
      <w:pPr>
        <w:tabs>
          <w:tab w:val="left" w:pos="0"/>
          <w:tab w:val="left" w:pos="540"/>
          <w:tab w:val="left" w:pos="1080"/>
          <w:tab w:val="left" w:pos="1620"/>
          <w:tab w:val="left" w:pos="2160"/>
          <w:tab w:val="left" w:pos="2700"/>
          <w:tab w:val="left" w:pos="6300"/>
          <w:tab w:val="left" w:pos="9360"/>
          <w:tab w:val="left" w:pos="10080"/>
        </w:tabs>
      </w:pPr>
      <w:r>
        <w:tab/>
      </w:r>
      <w:r>
        <w:tab/>
      </w:r>
      <w:r>
        <w:tab/>
      </w:r>
      <w:r w:rsidR="007749A4">
        <w:t>University of Idaho Excellence in Teaching Award, 2006</w:t>
      </w:r>
    </w:p>
    <w:p w14:paraId="5A1C5ED6" w14:textId="77777777" w:rsidR="007749A4" w:rsidRDefault="007749A4">
      <w:pPr>
        <w:tabs>
          <w:tab w:val="left" w:pos="0"/>
          <w:tab w:val="left" w:pos="540"/>
          <w:tab w:val="left" w:pos="1080"/>
          <w:tab w:val="left" w:pos="1620"/>
          <w:tab w:val="left" w:pos="2160"/>
          <w:tab w:val="left" w:pos="2700"/>
          <w:tab w:val="left" w:pos="6300"/>
          <w:tab w:val="left" w:pos="9360"/>
          <w:tab w:val="left" w:pos="10080"/>
        </w:tabs>
      </w:pPr>
      <w:r>
        <w:tab/>
      </w:r>
      <w:r>
        <w:tab/>
      </w:r>
      <w:r>
        <w:tab/>
        <w:t xml:space="preserve">University of Idaho Alumni Award for Excellence, </w:t>
      </w:r>
      <w:r w:rsidR="00A52C87">
        <w:t>(</w:t>
      </w:r>
      <w:proofErr w:type="gramStart"/>
      <w:r w:rsidR="001969E6">
        <w:t>10</w:t>
      </w:r>
      <w:r w:rsidR="00A52C87">
        <w:t xml:space="preserve"> time</w:t>
      </w:r>
      <w:proofErr w:type="gramEnd"/>
      <w:r w:rsidR="00A52C87">
        <w:t xml:space="preserve"> honoree)</w:t>
      </w:r>
    </w:p>
    <w:p w14:paraId="0D6F1747" w14:textId="77777777" w:rsidR="00534362" w:rsidRDefault="00534362">
      <w:pPr>
        <w:tabs>
          <w:tab w:val="left" w:pos="0"/>
          <w:tab w:val="left" w:pos="540"/>
          <w:tab w:val="left" w:pos="1080"/>
          <w:tab w:val="left" w:pos="1620"/>
          <w:tab w:val="left" w:pos="2160"/>
          <w:tab w:val="left" w:pos="2700"/>
          <w:tab w:val="left" w:pos="6300"/>
          <w:tab w:val="left" w:pos="9360"/>
          <w:tab w:val="left" w:pos="10080"/>
        </w:tabs>
      </w:pPr>
      <w:r>
        <w:tab/>
      </w:r>
      <w:r>
        <w:tab/>
      </w:r>
      <w:r>
        <w:tab/>
        <w:t>Organized and lead fundraising drive to establish the Roderick Sprague Endowment 2011</w:t>
      </w:r>
    </w:p>
    <w:p w14:paraId="34F76C42" w14:textId="615591B3" w:rsidR="007749A4" w:rsidRDefault="00534362">
      <w:pPr>
        <w:tabs>
          <w:tab w:val="left" w:pos="0"/>
          <w:tab w:val="left" w:pos="540"/>
          <w:tab w:val="left" w:pos="1080"/>
          <w:tab w:val="left" w:pos="1620"/>
          <w:tab w:val="left" w:pos="2160"/>
          <w:tab w:val="left" w:pos="2700"/>
          <w:tab w:val="left" w:pos="6300"/>
          <w:tab w:val="left" w:pos="9360"/>
          <w:tab w:val="left" w:pos="10080"/>
        </w:tabs>
      </w:pPr>
      <w:r>
        <w:tab/>
      </w:r>
      <w:r>
        <w:tab/>
      </w:r>
      <w:r>
        <w:tab/>
      </w:r>
      <w:r w:rsidR="009C0D6E">
        <w:t>(</w:t>
      </w:r>
      <w:proofErr w:type="gramStart"/>
      <w:r w:rsidR="009C0D6E">
        <w:t>over</w:t>
      </w:r>
      <w:proofErr w:type="gramEnd"/>
      <w:r w:rsidR="009C0D6E">
        <w:t xml:space="preserve"> $</w:t>
      </w:r>
      <w:r w:rsidR="002C3EF2">
        <w:t>60</w:t>
      </w:r>
      <w:r>
        <w:t>,000 raised to date)</w:t>
      </w:r>
    </w:p>
    <w:sectPr w:rsidR="007749A4" w:rsidSect="00FE5748">
      <w:headerReference w:type="default" r:id="rId15"/>
      <w:type w:val="continuous"/>
      <w:pgSz w:w="12240" w:h="15840" w:code="1"/>
      <w:pgMar w:top="1411" w:right="1440" w:bottom="1267" w:left="1440" w:header="72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4E2A" w14:textId="77777777" w:rsidR="00D40E26" w:rsidRDefault="00D40E26" w:rsidP="00A1581C">
      <w:r>
        <w:separator/>
      </w:r>
    </w:p>
  </w:endnote>
  <w:endnote w:type="continuationSeparator" w:id="0">
    <w:p w14:paraId="362E99D2" w14:textId="77777777" w:rsidR="00D40E26" w:rsidRDefault="00D40E26" w:rsidP="00A1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B608" w14:textId="77777777" w:rsidR="00D40E26" w:rsidRDefault="00D40E26" w:rsidP="00A1581C">
      <w:r>
        <w:separator/>
      </w:r>
    </w:p>
  </w:footnote>
  <w:footnote w:type="continuationSeparator" w:id="0">
    <w:p w14:paraId="6B572D41" w14:textId="77777777" w:rsidR="00D40E26" w:rsidRDefault="00D40E26" w:rsidP="00A1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131749"/>
      <w:docPartObj>
        <w:docPartGallery w:val="Page Numbers (Top of Page)"/>
        <w:docPartUnique/>
      </w:docPartObj>
    </w:sdtPr>
    <w:sdtEndPr>
      <w:rPr>
        <w:noProof/>
      </w:rPr>
    </w:sdtEndPr>
    <w:sdtContent>
      <w:p w14:paraId="02D01F91" w14:textId="41F89E7A" w:rsidR="00957AED" w:rsidRDefault="00957AED">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0557B0B5" w14:textId="77777777" w:rsidR="00957AED" w:rsidRDefault="00957AED">
    <w:pPr>
      <w:ind w:left="7920" w:hanging="7920"/>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46313"/>
      <w:docPartObj>
        <w:docPartGallery w:val="Page Numbers (Top of Page)"/>
        <w:docPartUnique/>
      </w:docPartObj>
    </w:sdtPr>
    <w:sdtEndPr>
      <w:rPr>
        <w:noProof/>
      </w:rPr>
    </w:sdtEndPr>
    <w:sdtContent>
      <w:p w14:paraId="1EEB0B26" w14:textId="31F8B6DA" w:rsidR="00957AED" w:rsidRDefault="00957AED">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3A176478" w14:textId="77777777" w:rsidR="00957AED" w:rsidRDefault="00957AED">
    <w:pPr>
      <w:ind w:left="7920" w:hanging="7920"/>
      <w:rPr>
        <w:rFonts w:ascii="CG Times" w:hAnsi="CG Times" w:cs="CG Tim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21440"/>
      <w:docPartObj>
        <w:docPartGallery w:val="Page Numbers (Top of Page)"/>
        <w:docPartUnique/>
      </w:docPartObj>
    </w:sdtPr>
    <w:sdtEndPr>
      <w:rPr>
        <w:noProof/>
      </w:rPr>
    </w:sdtEndPr>
    <w:sdtContent>
      <w:p w14:paraId="04A37A2C" w14:textId="5AC46659" w:rsidR="00957AED" w:rsidRDefault="00957AED">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14:paraId="0E92A974" w14:textId="77777777" w:rsidR="00957AED" w:rsidRDefault="00957AED">
    <w:pPr>
      <w:ind w:left="7920" w:hanging="7920"/>
      <w:rPr>
        <w:rFonts w:ascii="CG Times" w:hAnsi="CG Times" w:cs="CG Tim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353299"/>
      <w:docPartObj>
        <w:docPartGallery w:val="Page Numbers (Top of Page)"/>
        <w:docPartUnique/>
      </w:docPartObj>
    </w:sdtPr>
    <w:sdtEndPr>
      <w:rPr>
        <w:noProof/>
      </w:rPr>
    </w:sdtEndPr>
    <w:sdtContent>
      <w:p w14:paraId="3A3E7B07" w14:textId="6C3EBC26" w:rsidR="00957AED" w:rsidRDefault="00957AED">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0A029F5A" w14:textId="77777777" w:rsidR="00957AED" w:rsidRPr="00B473F3" w:rsidRDefault="00957AED" w:rsidP="00B473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3447" w14:textId="77777777" w:rsidR="00957AED" w:rsidRDefault="00957AED">
    <w:pPr>
      <w:ind w:left="7920" w:hanging="7920"/>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w:t>
    </w:r>
    <w:r>
      <w:rPr>
        <w:rFonts w:ascii="CG Times" w:hAnsi="CG Times" w:cs="CG Times"/>
      </w:rPr>
      <w:tab/>
    </w:r>
    <w:r>
      <w:rPr>
        <w:rFonts w:ascii="CG Times" w:hAnsi="CG Times" w:cs="CG Times"/>
      </w:rPr>
      <w:tab/>
      <w:t xml:space="preserve">Page </w:t>
    </w:r>
    <w:r>
      <w:rPr>
        <w:rFonts w:ascii="CG Times" w:hAnsi="CG Times" w:cs="CG Times"/>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1463"/>
    <w:multiLevelType w:val="hybridMultilevel"/>
    <w:tmpl w:val="8F541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55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99"/>
    <w:rsid w:val="000021EF"/>
    <w:rsid w:val="00003B7F"/>
    <w:rsid w:val="0000650B"/>
    <w:rsid w:val="000115DC"/>
    <w:rsid w:val="00017544"/>
    <w:rsid w:val="00021640"/>
    <w:rsid w:val="000220C4"/>
    <w:rsid w:val="000263A8"/>
    <w:rsid w:val="000315E8"/>
    <w:rsid w:val="000319F4"/>
    <w:rsid w:val="000333EF"/>
    <w:rsid w:val="00033B79"/>
    <w:rsid w:val="00037F98"/>
    <w:rsid w:val="0004623D"/>
    <w:rsid w:val="0005308A"/>
    <w:rsid w:val="00053A37"/>
    <w:rsid w:val="0005411B"/>
    <w:rsid w:val="00054F29"/>
    <w:rsid w:val="00063FE5"/>
    <w:rsid w:val="000645DA"/>
    <w:rsid w:val="00070DE4"/>
    <w:rsid w:val="00070E77"/>
    <w:rsid w:val="00074DF2"/>
    <w:rsid w:val="00074F6D"/>
    <w:rsid w:val="00081CEB"/>
    <w:rsid w:val="00082454"/>
    <w:rsid w:val="00086766"/>
    <w:rsid w:val="00094DC5"/>
    <w:rsid w:val="00095B9C"/>
    <w:rsid w:val="000A19F3"/>
    <w:rsid w:val="000A20C8"/>
    <w:rsid w:val="000A27CC"/>
    <w:rsid w:val="000A3EE7"/>
    <w:rsid w:val="000A3F78"/>
    <w:rsid w:val="000A6E9D"/>
    <w:rsid w:val="000B0A6B"/>
    <w:rsid w:val="000B0A8B"/>
    <w:rsid w:val="000B2B17"/>
    <w:rsid w:val="000B2B20"/>
    <w:rsid w:val="000B71BD"/>
    <w:rsid w:val="000C14C0"/>
    <w:rsid w:val="000C2E44"/>
    <w:rsid w:val="000C4784"/>
    <w:rsid w:val="000D0064"/>
    <w:rsid w:val="000D0522"/>
    <w:rsid w:val="000D0EE6"/>
    <w:rsid w:val="000D2F04"/>
    <w:rsid w:val="000D5343"/>
    <w:rsid w:val="000D568D"/>
    <w:rsid w:val="000E0524"/>
    <w:rsid w:val="000E2D2C"/>
    <w:rsid w:val="000E4272"/>
    <w:rsid w:val="000E42C3"/>
    <w:rsid w:val="000E7320"/>
    <w:rsid w:val="00100165"/>
    <w:rsid w:val="001026B8"/>
    <w:rsid w:val="001063BC"/>
    <w:rsid w:val="00112B09"/>
    <w:rsid w:val="00115197"/>
    <w:rsid w:val="00115253"/>
    <w:rsid w:val="0011677B"/>
    <w:rsid w:val="00124A4B"/>
    <w:rsid w:val="00125374"/>
    <w:rsid w:val="00126518"/>
    <w:rsid w:val="00126BE7"/>
    <w:rsid w:val="001329EA"/>
    <w:rsid w:val="001349EE"/>
    <w:rsid w:val="001405EA"/>
    <w:rsid w:val="00161331"/>
    <w:rsid w:val="00165B90"/>
    <w:rsid w:val="00167BAD"/>
    <w:rsid w:val="001707B3"/>
    <w:rsid w:val="0017427F"/>
    <w:rsid w:val="0017434E"/>
    <w:rsid w:val="00177E69"/>
    <w:rsid w:val="00180DE9"/>
    <w:rsid w:val="00181E14"/>
    <w:rsid w:val="001911F6"/>
    <w:rsid w:val="00193922"/>
    <w:rsid w:val="0019437A"/>
    <w:rsid w:val="001969E6"/>
    <w:rsid w:val="001A0B14"/>
    <w:rsid w:val="001A19C4"/>
    <w:rsid w:val="001A2B00"/>
    <w:rsid w:val="001A4767"/>
    <w:rsid w:val="001A4AD2"/>
    <w:rsid w:val="001A6AB1"/>
    <w:rsid w:val="001B46E8"/>
    <w:rsid w:val="001B72F3"/>
    <w:rsid w:val="001B74D2"/>
    <w:rsid w:val="001B79E7"/>
    <w:rsid w:val="001C59F2"/>
    <w:rsid w:val="001E0434"/>
    <w:rsid w:val="001F20AC"/>
    <w:rsid w:val="001F63A7"/>
    <w:rsid w:val="001F7F0C"/>
    <w:rsid w:val="00205DED"/>
    <w:rsid w:val="00210F35"/>
    <w:rsid w:val="00214CC1"/>
    <w:rsid w:val="00215541"/>
    <w:rsid w:val="00224286"/>
    <w:rsid w:val="00241D0F"/>
    <w:rsid w:val="00247548"/>
    <w:rsid w:val="00251506"/>
    <w:rsid w:val="002603DE"/>
    <w:rsid w:val="00271F07"/>
    <w:rsid w:val="00272DE3"/>
    <w:rsid w:val="00280F5F"/>
    <w:rsid w:val="00285801"/>
    <w:rsid w:val="002923C2"/>
    <w:rsid w:val="0029326B"/>
    <w:rsid w:val="00293DDF"/>
    <w:rsid w:val="00293F78"/>
    <w:rsid w:val="002A1C05"/>
    <w:rsid w:val="002A3D66"/>
    <w:rsid w:val="002B04ED"/>
    <w:rsid w:val="002B28D9"/>
    <w:rsid w:val="002C270F"/>
    <w:rsid w:val="002C3EF2"/>
    <w:rsid w:val="002C4453"/>
    <w:rsid w:val="002D2C99"/>
    <w:rsid w:val="002D58AD"/>
    <w:rsid w:val="002D7BCA"/>
    <w:rsid w:val="002E4498"/>
    <w:rsid w:val="00302D5C"/>
    <w:rsid w:val="00304CCF"/>
    <w:rsid w:val="00312F8E"/>
    <w:rsid w:val="00317B97"/>
    <w:rsid w:val="0032070B"/>
    <w:rsid w:val="0032569D"/>
    <w:rsid w:val="003258A4"/>
    <w:rsid w:val="00330096"/>
    <w:rsid w:val="00331E46"/>
    <w:rsid w:val="00344D91"/>
    <w:rsid w:val="00360F0F"/>
    <w:rsid w:val="00367226"/>
    <w:rsid w:val="003677BF"/>
    <w:rsid w:val="003862D6"/>
    <w:rsid w:val="00391099"/>
    <w:rsid w:val="00392803"/>
    <w:rsid w:val="0039794B"/>
    <w:rsid w:val="003A26F7"/>
    <w:rsid w:val="003A53FE"/>
    <w:rsid w:val="003B40C3"/>
    <w:rsid w:val="003B59A4"/>
    <w:rsid w:val="003B7219"/>
    <w:rsid w:val="003C39D4"/>
    <w:rsid w:val="003C7DDA"/>
    <w:rsid w:val="003D2E06"/>
    <w:rsid w:val="003E11EC"/>
    <w:rsid w:val="003E7471"/>
    <w:rsid w:val="003F6647"/>
    <w:rsid w:val="003F7E4B"/>
    <w:rsid w:val="0041097B"/>
    <w:rsid w:val="00412EE9"/>
    <w:rsid w:val="00416660"/>
    <w:rsid w:val="00416C6E"/>
    <w:rsid w:val="00420B5E"/>
    <w:rsid w:val="00424094"/>
    <w:rsid w:val="004257ED"/>
    <w:rsid w:val="00426C0F"/>
    <w:rsid w:val="00427C60"/>
    <w:rsid w:val="00427D44"/>
    <w:rsid w:val="0043048A"/>
    <w:rsid w:val="00431843"/>
    <w:rsid w:val="00437B00"/>
    <w:rsid w:val="00437FEB"/>
    <w:rsid w:val="00445077"/>
    <w:rsid w:val="00445357"/>
    <w:rsid w:val="00450ADE"/>
    <w:rsid w:val="00451D1B"/>
    <w:rsid w:val="00452599"/>
    <w:rsid w:val="00456DAA"/>
    <w:rsid w:val="00463375"/>
    <w:rsid w:val="0046553A"/>
    <w:rsid w:val="004673B6"/>
    <w:rsid w:val="00470E4A"/>
    <w:rsid w:val="00471016"/>
    <w:rsid w:val="00471988"/>
    <w:rsid w:val="00473638"/>
    <w:rsid w:val="004824E8"/>
    <w:rsid w:val="00485716"/>
    <w:rsid w:val="0048582B"/>
    <w:rsid w:val="004A2E58"/>
    <w:rsid w:val="004A3EB8"/>
    <w:rsid w:val="004A4D69"/>
    <w:rsid w:val="004B3D4B"/>
    <w:rsid w:val="004B511E"/>
    <w:rsid w:val="004C4D5F"/>
    <w:rsid w:val="004C6F52"/>
    <w:rsid w:val="004D3115"/>
    <w:rsid w:val="004D75CC"/>
    <w:rsid w:val="004D7897"/>
    <w:rsid w:val="004E17E1"/>
    <w:rsid w:val="004E5DA7"/>
    <w:rsid w:val="004E68CC"/>
    <w:rsid w:val="004E7D58"/>
    <w:rsid w:val="00502AC1"/>
    <w:rsid w:val="00514999"/>
    <w:rsid w:val="005155C4"/>
    <w:rsid w:val="0051602E"/>
    <w:rsid w:val="00525EF9"/>
    <w:rsid w:val="005262C2"/>
    <w:rsid w:val="00530DA7"/>
    <w:rsid w:val="005318D3"/>
    <w:rsid w:val="00533D38"/>
    <w:rsid w:val="00534362"/>
    <w:rsid w:val="00535476"/>
    <w:rsid w:val="00535FF5"/>
    <w:rsid w:val="00536C0B"/>
    <w:rsid w:val="005377D1"/>
    <w:rsid w:val="00543949"/>
    <w:rsid w:val="00553080"/>
    <w:rsid w:val="00554DD1"/>
    <w:rsid w:val="0055655D"/>
    <w:rsid w:val="00556662"/>
    <w:rsid w:val="00563934"/>
    <w:rsid w:val="00566497"/>
    <w:rsid w:val="005756D7"/>
    <w:rsid w:val="00575A5D"/>
    <w:rsid w:val="005900AB"/>
    <w:rsid w:val="00592516"/>
    <w:rsid w:val="00593F1A"/>
    <w:rsid w:val="005946E3"/>
    <w:rsid w:val="00595213"/>
    <w:rsid w:val="0059589A"/>
    <w:rsid w:val="005A09F0"/>
    <w:rsid w:val="005A151A"/>
    <w:rsid w:val="005B0762"/>
    <w:rsid w:val="005C64B9"/>
    <w:rsid w:val="005D6B8E"/>
    <w:rsid w:val="005F04F7"/>
    <w:rsid w:val="005F3F8B"/>
    <w:rsid w:val="005F44F3"/>
    <w:rsid w:val="005F5D93"/>
    <w:rsid w:val="005F722A"/>
    <w:rsid w:val="006030ED"/>
    <w:rsid w:val="006058F2"/>
    <w:rsid w:val="006076AF"/>
    <w:rsid w:val="00612788"/>
    <w:rsid w:val="006207AE"/>
    <w:rsid w:val="00620879"/>
    <w:rsid w:val="006254F5"/>
    <w:rsid w:val="00625E3E"/>
    <w:rsid w:val="006272D9"/>
    <w:rsid w:val="00635438"/>
    <w:rsid w:val="00646FF9"/>
    <w:rsid w:val="006470AE"/>
    <w:rsid w:val="00647C73"/>
    <w:rsid w:val="00647D99"/>
    <w:rsid w:val="00650A98"/>
    <w:rsid w:val="0067119E"/>
    <w:rsid w:val="00672095"/>
    <w:rsid w:val="006755FC"/>
    <w:rsid w:val="0067630F"/>
    <w:rsid w:val="00680132"/>
    <w:rsid w:val="0068033E"/>
    <w:rsid w:val="00681A02"/>
    <w:rsid w:val="00683157"/>
    <w:rsid w:val="00684A9C"/>
    <w:rsid w:val="0069027B"/>
    <w:rsid w:val="00691C3F"/>
    <w:rsid w:val="0069314D"/>
    <w:rsid w:val="006932F6"/>
    <w:rsid w:val="00696DAB"/>
    <w:rsid w:val="006A1A77"/>
    <w:rsid w:val="006A23C7"/>
    <w:rsid w:val="006B0F8B"/>
    <w:rsid w:val="006B2088"/>
    <w:rsid w:val="006B3F1F"/>
    <w:rsid w:val="006B5D63"/>
    <w:rsid w:val="006B701D"/>
    <w:rsid w:val="006C05BF"/>
    <w:rsid w:val="006C2451"/>
    <w:rsid w:val="006C2DB4"/>
    <w:rsid w:val="006C40DA"/>
    <w:rsid w:val="006C591A"/>
    <w:rsid w:val="006D490D"/>
    <w:rsid w:val="006E3071"/>
    <w:rsid w:val="006E4C2C"/>
    <w:rsid w:val="006E52E0"/>
    <w:rsid w:val="006E552C"/>
    <w:rsid w:val="006E5F3B"/>
    <w:rsid w:val="006F3EE7"/>
    <w:rsid w:val="006F6E56"/>
    <w:rsid w:val="00704628"/>
    <w:rsid w:val="007113CE"/>
    <w:rsid w:val="007132F4"/>
    <w:rsid w:val="007171EB"/>
    <w:rsid w:val="0072112B"/>
    <w:rsid w:val="00726847"/>
    <w:rsid w:val="00731FE4"/>
    <w:rsid w:val="007324F4"/>
    <w:rsid w:val="007329F2"/>
    <w:rsid w:val="007401E6"/>
    <w:rsid w:val="00743CFC"/>
    <w:rsid w:val="00747AC7"/>
    <w:rsid w:val="00747E96"/>
    <w:rsid w:val="007542CF"/>
    <w:rsid w:val="0075552C"/>
    <w:rsid w:val="00756506"/>
    <w:rsid w:val="0076713E"/>
    <w:rsid w:val="00773EC3"/>
    <w:rsid w:val="007749A4"/>
    <w:rsid w:val="00776985"/>
    <w:rsid w:val="0077732C"/>
    <w:rsid w:val="00785B8C"/>
    <w:rsid w:val="00793A25"/>
    <w:rsid w:val="00793BED"/>
    <w:rsid w:val="0079731E"/>
    <w:rsid w:val="00797B02"/>
    <w:rsid w:val="007A19E2"/>
    <w:rsid w:val="007B01D3"/>
    <w:rsid w:val="007B335B"/>
    <w:rsid w:val="007B573F"/>
    <w:rsid w:val="007B6DDA"/>
    <w:rsid w:val="007B7405"/>
    <w:rsid w:val="007B76BA"/>
    <w:rsid w:val="007C111C"/>
    <w:rsid w:val="007C1F7C"/>
    <w:rsid w:val="007C214F"/>
    <w:rsid w:val="007C4CF7"/>
    <w:rsid w:val="007C5029"/>
    <w:rsid w:val="007C7630"/>
    <w:rsid w:val="007D79A5"/>
    <w:rsid w:val="007F177A"/>
    <w:rsid w:val="007F2354"/>
    <w:rsid w:val="007F3D33"/>
    <w:rsid w:val="007F3D78"/>
    <w:rsid w:val="00800C1B"/>
    <w:rsid w:val="008034B0"/>
    <w:rsid w:val="0080351B"/>
    <w:rsid w:val="008053A3"/>
    <w:rsid w:val="0081172D"/>
    <w:rsid w:val="00816662"/>
    <w:rsid w:val="00830301"/>
    <w:rsid w:val="0083219C"/>
    <w:rsid w:val="008322B7"/>
    <w:rsid w:val="00832971"/>
    <w:rsid w:val="00832DE1"/>
    <w:rsid w:val="00836E23"/>
    <w:rsid w:val="008409CB"/>
    <w:rsid w:val="00845F96"/>
    <w:rsid w:val="0085612D"/>
    <w:rsid w:val="00860E80"/>
    <w:rsid w:val="008612F3"/>
    <w:rsid w:val="00862789"/>
    <w:rsid w:val="00862B87"/>
    <w:rsid w:val="008674A0"/>
    <w:rsid w:val="008718FB"/>
    <w:rsid w:val="0087258A"/>
    <w:rsid w:val="00872B65"/>
    <w:rsid w:val="00873216"/>
    <w:rsid w:val="008745D9"/>
    <w:rsid w:val="00880EDD"/>
    <w:rsid w:val="00881DAB"/>
    <w:rsid w:val="0088736E"/>
    <w:rsid w:val="00895310"/>
    <w:rsid w:val="00896181"/>
    <w:rsid w:val="00896934"/>
    <w:rsid w:val="008A0BFA"/>
    <w:rsid w:val="008A47C7"/>
    <w:rsid w:val="008A5F6A"/>
    <w:rsid w:val="008B2A42"/>
    <w:rsid w:val="008B4B11"/>
    <w:rsid w:val="008B6574"/>
    <w:rsid w:val="008C0301"/>
    <w:rsid w:val="008C1744"/>
    <w:rsid w:val="008C2F7B"/>
    <w:rsid w:val="008C3415"/>
    <w:rsid w:val="008C3A6A"/>
    <w:rsid w:val="008C4AFD"/>
    <w:rsid w:val="008D6850"/>
    <w:rsid w:val="008D6E42"/>
    <w:rsid w:val="008D714D"/>
    <w:rsid w:val="008E1881"/>
    <w:rsid w:val="008E41DF"/>
    <w:rsid w:val="008E50EE"/>
    <w:rsid w:val="008E7DB2"/>
    <w:rsid w:val="008F2C1B"/>
    <w:rsid w:val="008F60F2"/>
    <w:rsid w:val="00902A22"/>
    <w:rsid w:val="00903394"/>
    <w:rsid w:val="0090458D"/>
    <w:rsid w:val="00907CAC"/>
    <w:rsid w:val="00912DEA"/>
    <w:rsid w:val="009138CF"/>
    <w:rsid w:val="00924E6A"/>
    <w:rsid w:val="00932BD8"/>
    <w:rsid w:val="00934827"/>
    <w:rsid w:val="00943239"/>
    <w:rsid w:val="00945FA5"/>
    <w:rsid w:val="009536A9"/>
    <w:rsid w:val="00957AED"/>
    <w:rsid w:val="00961727"/>
    <w:rsid w:val="0096378E"/>
    <w:rsid w:val="00964FFA"/>
    <w:rsid w:val="00967F08"/>
    <w:rsid w:val="00971A77"/>
    <w:rsid w:val="0098229A"/>
    <w:rsid w:val="00982EEA"/>
    <w:rsid w:val="00984905"/>
    <w:rsid w:val="00985FC5"/>
    <w:rsid w:val="00987FDC"/>
    <w:rsid w:val="009915FD"/>
    <w:rsid w:val="009928B0"/>
    <w:rsid w:val="0099431E"/>
    <w:rsid w:val="009B0904"/>
    <w:rsid w:val="009B2E6E"/>
    <w:rsid w:val="009B5724"/>
    <w:rsid w:val="009B7EF3"/>
    <w:rsid w:val="009C0D6E"/>
    <w:rsid w:val="009C3306"/>
    <w:rsid w:val="009C3808"/>
    <w:rsid w:val="009C55EC"/>
    <w:rsid w:val="009C6DDD"/>
    <w:rsid w:val="009D36A8"/>
    <w:rsid w:val="009D7855"/>
    <w:rsid w:val="009E6092"/>
    <w:rsid w:val="009E7310"/>
    <w:rsid w:val="009F08FC"/>
    <w:rsid w:val="009F2DCD"/>
    <w:rsid w:val="009F61E7"/>
    <w:rsid w:val="00A02358"/>
    <w:rsid w:val="00A05D88"/>
    <w:rsid w:val="00A067BF"/>
    <w:rsid w:val="00A10A5D"/>
    <w:rsid w:val="00A10D7F"/>
    <w:rsid w:val="00A11BD2"/>
    <w:rsid w:val="00A13839"/>
    <w:rsid w:val="00A1581C"/>
    <w:rsid w:val="00A15A58"/>
    <w:rsid w:val="00A22495"/>
    <w:rsid w:val="00A2435E"/>
    <w:rsid w:val="00A24BD7"/>
    <w:rsid w:val="00A24DF4"/>
    <w:rsid w:val="00A30E14"/>
    <w:rsid w:val="00A317E9"/>
    <w:rsid w:val="00A32377"/>
    <w:rsid w:val="00A33323"/>
    <w:rsid w:val="00A3542C"/>
    <w:rsid w:val="00A4171A"/>
    <w:rsid w:val="00A43CC5"/>
    <w:rsid w:val="00A43E94"/>
    <w:rsid w:val="00A4796C"/>
    <w:rsid w:val="00A52C87"/>
    <w:rsid w:val="00A532EB"/>
    <w:rsid w:val="00A5442D"/>
    <w:rsid w:val="00A563B6"/>
    <w:rsid w:val="00A617ED"/>
    <w:rsid w:val="00A636E7"/>
    <w:rsid w:val="00A64AAC"/>
    <w:rsid w:val="00A66573"/>
    <w:rsid w:val="00A67F5E"/>
    <w:rsid w:val="00A71E72"/>
    <w:rsid w:val="00A7713A"/>
    <w:rsid w:val="00A812CA"/>
    <w:rsid w:val="00A81FA7"/>
    <w:rsid w:val="00A821C8"/>
    <w:rsid w:val="00A834D5"/>
    <w:rsid w:val="00A84A2A"/>
    <w:rsid w:val="00A86A07"/>
    <w:rsid w:val="00A90D34"/>
    <w:rsid w:val="00A914DF"/>
    <w:rsid w:val="00A92E74"/>
    <w:rsid w:val="00A97D67"/>
    <w:rsid w:val="00AA0B0E"/>
    <w:rsid w:val="00AB4299"/>
    <w:rsid w:val="00AB6B4D"/>
    <w:rsid w:val="00AC4DAE"/>
    <w:rsid w:val="00AC6577"/>
    <w:rsid w:val="00AD00D5"/>
    <w:rsid w:val="00AD1982"/>
    <w:rsid w:val="00AD1BDC"/>
    <w:rsid w:val="00AD4875"/>
    <w:rsid w:val="00AD4EA5"/>
    <w:rsid w:val="00AD5497"/>
    <w:rsid w:val="00AF6CDB"/>
    <w:rsid w:val="00B06AD1"/>
    <w:rsid w:val="00B10D14"/>
    <w:rsid w:val="00B126AC"/>
    <w:rsid w:val="00B209AE"/>
    <w:rsid w:val="00B22429"/>
    <w:rsid w:val="00B2411E"/>
    <w:rsid w:val="00B25DC8"/>
    <w:rsid w:val="00B27D25"/>
    <w:rsid w:val="00B33899"/>
    <w:rsid w:val="00B4055A"/>
    <w:rsid w:val="00B41176"/>
    <w:rsid w:val="00B473F3"/>
    <w:rsid w:val="00B5443F"/>
    <w:rsid w:val="00B62071"/>
    <w:rsid w:val="00B620FA"/>
    <w:rsid w:val="00B7008C"/>
    <w:rsid w:val="00B710F3"/>
    <w:rsid w:val="00B82718"/>
    <w:rsid w:val="00B840C3"/>
    <w:rsid w:val="00B845E8"/>
    <w:rsid w:val="00B86CFB"/>
    <w:rsid w:val="00B87E53"/>
    <w:rsid w:val="00B92CB0"/>
    <w:rsid w:val="00B95DBB"/>
    <w:rsid w:val="00BA1BF8"/>
    <w:rsid w:val="00BA554E"/>
    <w:rsid w:val="00BA71C9"/>
    <w:rsid w:val="00BB001F"/>
    <w:rsid w:val="00BB261D"/>
    <w:rsid w:val="00BB2D93"/>
    <w:rsid w:val="00BB54DA"/>
    <w:rsid w:val="00BC56EA"/>
    <w:rsid w:val="00BC62AE"/>
    <w:rsid w:val="00BC7AA4"/>
    <w:rsid w:val="00BD3E43"/>
    <w:rsid w:val="00BD5929"/>
    <w:rsid w:val="00BE0902"/>
    <w:rsid w:val="00BF42B9"/>
    <w:rsid w:val="00BF4D64"/>
    <w:rsid w:val="00BF6AEA"/>
    <w:rsid w:val="00C10E1F"/>
    <w:rsid w:val="00C13136"/>
    <w:rsid w:val="00C13A4F"/>
    <w:rsid w:val="00C20BE0"/>
    <w:rsid w:val="00C35357"/>
    <w:rsid w:val="00C35EBF"/>
    <w:rsid w:val="00C36533"/>
    <w:rsid w:val="00C45A6B"/>
    <w:rsid w:val="00C569D8"/>
    <w:rsid w:val="00C5740B"/>
    <w:rsid w:val="00C618C7"/>
    <w:rsid w:val="00C65589"/>
    <w:rsid w:val="00C6636C"/>
    <w:rsid w:val="00C713AF"/>
    <w:rsid w:val="00C72C52"/>
    <w:rsid w:val="00C76F3A"/>
    <w:rsid w:val="00C80C92"/>
    <w:rsid w:val="00C81652"/>
    <w:rsid w:val="00C81BD7"/>
    <w:rsid w:val="00C87FCE"/>
    <w:rsid w:val="00C93930"/>
    <w:rsid w:val="00C977FF"/>
    <w:rsid w:val="00CA214A"/>
    <w:rsid w:val="00CA274F"/>
    <w:rsid w:val="00CB56E7"/>
    <w:rsid w:val="00CC0B87"/>
    <w:rsid w:val="00CC15C7"/>
    <w:rsid w:val="00CC1633"/>
    <w:rsid w:val="00CC2AB5"/>
    <w:rsid w:val="00CC56B2"/>
    <w:rsid w:val="00CD155C"/>
    <w:rsid w:val="00CD35EC"/>
    <w:rsid w:val="00CD43F0"/>
    <w:rsid w:val="00CE378A"/>
    <w:rsid w:val="00CE6E0A"/>
    <w:rsid w:val="00CF3DED"/>
    <w:rsid w:val="00D000AC"/>
    <w:rsid w:val="00D034EA"/>
    <w:rsid w:val="00D06659"/>
    <w:rsid w:val="00D12263"/>
    <w:rsid w:val="00D15B35"/>
    <w:rsid w:val="00D174A0"/>
    <w:rsid w:val="00D176B9"/>
    <w:rsid w:val="00D22B14"/>
    <w:rsid w:val="00D2636F"/>
    <w:rsid w:val="00D30BFD"/>
    <w:rsid w:val="00D33315"/>
    <w:rsid w:val="00D35151"/>
    <w:rsid w:val="00D36472"/>
    <w:rsid w:val="00D3661A"/>
    <w:rsid w:val="00D372FB"/>
    <w:rsid w:val="00D40E26"/>
    <w:rsid w:val="00D461A2"/>
    <w:rsid w:val="00D5059D"/>
    <w:rsid w:val="00D53522"/>
    <w:rsid w:val="00D53E3D"/>
    <w:rsid w:val="00D6315C"/>
    <w:rsid w:val="00D71E6D"/>
    <w:rsid w:val="00D7437A"/>
    <w:rsid w:val="00D76EC4"/>
    <w:rsid w:val="00D8528A"/>
    <w:rsid w:val="00D87DA3"/>
    <w:rsid w:val="00D87E02"/>
    <w:rsid w:val="00DA6FA0"/>
    <w:rsid w:val="00DB0429"/>
    <w:rsid w:val="00DC015C"/>
    <w:rsid w:val="00DC1354"/>
    <w:rsid w:val="00DD4BC2"/>
    <w:rsid w:val="00DD5489"/>
    <w:rsid w:val="00DE2488"/>
    <w:rsid w:val="00DE2932"/>
    <w:rsid w:val="00DF40A2"/>
    <w:rsid w:val="00DF6980"/>
    <w:rsid w:val="00E02175"/>
    <w:rsid w:val="00E03BFC"/>
    <w:rsid w:val="00E05B70"/>
    <w:rsid w:val="00E06BE4"/>
    <w:rsid w:val="00E074D9"/>
    <w:rsid w:val="00E11F64"/>
    <w:rsid w:val="00E14FF1"/>
    <w:rsid w:val="00E15FAC"/>
    <w:rsid w:val="00E22F68"/>
    <w:rsid w:val="00E34674"/>
    <w:rsid w:val="00E35E5A"/>
    <w:rsid w:val="00E35FFA"/>
    <w:rsid w:val="00E42DDF"/>
    <w:rsid w:val="00E4570D"/>
    <w:rsid w:val="00E47B86"/>
    <w:rsid w:val="00E50446"/>
    <w:rsid w:val="00E54765"/>
    <w:rsid w:val="00E564C3"/>
    <w:rsid w:val="00E56852"/>
    <w:rsid w:val="00E62DDC"/>
    <w:rsid w:val="00E64ED9"/>
    <w:rsid w:val="00E66B5D"/>
    <w:rsid w:val="00E673A7"/>
    <w:rsid w:val="00E7459C"/>
    <w:rsid w:val="00E76832"/>
    <w:rsid w:val="00E81F61"/>
    <w:rsid w:val="00E83154"/>
    <w:rsid w:val="00E831C7"/>
    <w:rsid w:val="00E8458B"/>
    <w:rsid w:val="00E875CE"/>
    <w:rsid w:val="00E92A61"/>
    <w:rsid w:val="00E9504C"/>
    <w:rsid w:val="00EA08C3"/>
    <w:rsid w:val="00EA0D4B"/>
    <w:rsid w:val="00EA3EE6"/>
    <w:rsid w:val="00EA4071"/>
    <w:rsid w:val="00EA4A3F"/>
    <w:rsid w:val="00EB0782"/>
    <w:rsid w:val="00EB32B8"/>
    <w:rsid w:val="00EB56E0"/>
    <w:rsid w:val="00EB6F56"/>
    <w:rsid w:val="00EC29C6"/>
    <w:rsid w:val="00EC4A72"/>
    <w:rsid w:val="00EC4A79"/>
    <w:rsid w:val="00EC56DD"/>
    <w:rsid w:val="00EC7C64"/>
    <w:rsid w:val="00ED2AA7"/>
    <w:rsid w:val="00ED5B00"/>
    <w:rsid w:val="00ED6076"/>
    <w:rsid w:val="00EE0B4A"/>
    <w:rsid w:val="00EE307F"/>
    <w:rsid w:val="00EE39B0"/>
    <w:rsid w:val="00EE5F90"/>
    <w:rsid w:val="00EF1602"/>
    <w:rsid w:val="00EF1EEC"/>
    <w:rsid w:val="00EF20B6"/>
    <w:rsid w:val="00EF3AF7"/>
    <w:rsid w:val="00F061BF"/>
    <w:rsid w:val="00F07379"/>
    <w:rsid w:val="00F117BE"/>
    <w:rsid w:val="00F1584D"/>
    <w:rsid w:val="00F2734E"/>
    <w:rsid w:val="00F31A57"/>
    <w:rsid w:val="00F34616"/>
    <w:rsid w:val="00F40FC8"/>
    <w:rsid w:val="00F41F27"/>
    <w:rsid w:val="00F42277"/>
    <w:rsid w:val="00F50927"/>
    <w:rsid w:val="00F50ED6"/>
    <w:rsid w:val="00F6174F"/>
    <w:rsid w:val="00F63B5A"/>
    <w:rsid w:val="00F645F9"/>
    <w:rsid w:val="00F66B59"/>
    <w:rsid w:val="00F702A5"/>
    <w:rsid w:val="00F71AF0"/>
    <w:rsid w:val="00F723C6"/>
    <w:rsid w:val="00F74DF3"/>
    <w:rsid w:val="00F8020C"/>
    <w:rsid w:val="00F84E1E"/>
    <w:rsid w:val="00F92E41"/>
    <w:rsid w:val="00F95D74"/>
    <w:rsid w:val="00F96EC4"/>
    <w:rsid w:val="00FA45C1"/>
    <w:rsid w:val="00FB1544"/>
    <w:rsid w:val="00FB2944"/>
    <w:rsid w:val="00FB48CE"/>
    <w:rsid w:val="00FB6F99"/>
    <w:rsid w:val="00FC1270"/>
    <w:rsid w:val="00FC1814"/>
    <w:rsid w:val="00FC2899"/>
    <w:rsid w:val="00FC787C"/>
    <w:rsid w:val="00FD0CF8"/>
    <w:rsid w:val="00FD318F"/>
    <w:rsid w:val="00FE5748"/>
    <w:rsid w:val="00FE708D"/>
    <w:rsid w:val="00FE7461"/>
    <w:rsid w:val="00FE7AB7"/>
    <w:rsid w:val="00FF0F58"/>
    <w:rsid w:val="00FF1BB1"/>
    <w:rsid w:val="00FF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5135B"/>
  <w15:docId w15:val="{C78AB019-7374-4A7D-9BBB-01F55488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41"/>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uiPriority w:val="99"/>
    <w:rsid w:val="00F92E41"/>
    <w:pPr>
      <w:widowControl w:val="0"/>
      <w:autoSpaceDE w:val="0"/>
      <w:autoSpaceDN w:val="0"/>
      <w:adjustRightInd w:val="0"/>
      <w:spacing w:after="0" w:line="240" w:lineRule="auto"/>
      <w:ind w:left="-1440"/>
      <w:jc w:val="both"/>
    </w:pPr>
    <w:rPr>
      <w:rFonts w:ascii="Times New Roman" w:hAnsi="Times New Roman"/>
      <w:sz w:val="24"/>
      <w:szCs w:val="24"/>
    </w:rPr>
  </w:style>
  <w:style w:type="paragraph" w:styleId="ListParagraph">
    <w:name w:val="List Paragraph"/>
    <w:basedOn w:val="Normal"/>
    <w:uiPriority w:val="34"/>
    <w:qFormat/>
    <w:rsid w:val="00F645F9"/>
    <w:pPr>
      <w:ind w:left="720"/>
      <w:contextualSpacing/>
    </w:pPr>
  </w:style>
  <w:style w:type="paragraph" w:styleId="Header">
    <w:name w:val="header"/>
    <w:basedOn w:val="Normal"/>
    <w:link w:val="HeaderChar"/>
    <w:uiPriority w:val="99"/>
    <w:unhideWhenUsed/>
    <w:rsid w:val="00CF3DED"/>
    <w:pPr>
      <w:tabs>
        <w:tab w:val="center" w:pos="4680"/>
        <w:tab w:val="right" w:pos="9360"/>
      </w:tabs>
    </w:pPr>
  </w:style>
  <w:style w:type="character" w:customStyle="1" w:styleId="HeaderChar">
    <w:name w:val="Header Char"/>
    <w:basedOn w:val="DefaultParagraphFont"/>
    <w:link w:val="Header"/>
    <w:uiPriority w:val="99"/>
    <w:rsid w:val="00CF3DED"/>
    <w:rPr>
      <w:rFonts w:ascii="Times New Roman" w:hAnsi="Times New Roman"/>
      <w:sz w:val="20"/>
      <w:szCs w:val="20"/>
    </w:rPr>
  </w:style>
  <w:style w:type="paragraph" w:styleId="Footer">
    <w:name w:val="footer"/>
    <w:basedOn w:val="Normal"/>
    <w:link w:val="FooterChar"/>
    <w:uiPriority w:val="99"/>
    <w:unhideWhenUsed/>
    <w:rsid w:val="00CF3DED"/>
    <w:pPr>
      <w:tabs>
        <w:tab w:val="center" w:pos="4680"/>
        <w:tab w:val="right" w:pos="9360"/>
      </w:tabs>
    </w:pPr>
  </w:style>
  <w:style w:type="character" w:customStyle="1" w:styleId="FooterChar">
    <w:name w:val="Footer Char"/>
    <w:basedOn w:val="DefaultParagraphFont"/>
    <w:link w:val="Footer"/>
    <w:uiPriority w:val="99"/>
    <w:rsid w:val="00CF3DED"/>
    <w:rPr>
      <w:rFonts w:ascii="Times New Roman" w:hAnsi="Times New Roman"/>
      <w:sz w:val="20"/>
      <w:szCs w:val="20"/>
    </w:rPr>
  </w:style>
  <w:style w:type="paragraph" w:styleId="BalloonText">
    <w:name w:val="Balloon Text"/>
    <w:basedOn w:val="Normal"/>
    <w:link w:val="BalloonTextChar"/>
    <w:uiPriority w:val="99"/>
    <w:semiHidden/>
    <w:unhideWhenUsed/>
    <w:rsid w:val="0029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6B"/>
    <w:rPr>
      <w:rFonts w:ascii="Segoe UI" w:hAnsi="Segoe UI" w:cs="Segoe UI"/>
      <w:sz w:val="18"/>
      <w:szCs w:val="18"/>
    </w:rPr>
  </w:style>
  <w:style w:type="character" w:styleId="CommentReference">
    <w:name w:val="annotation reference"/>
    <w:basedOn w:val="DefaultParagraphFont"/>
    <w:uiPriority w:val="99"/>
    <w:semiHidden/>
    <w:unhideWhenUsed/>
    <w:rsid w:val="00D5059D"/>
    <w:rPr>
      <w:sz w:val="16"/>
      <w:szCs w:val="16"/>
    </w:rPr>
  </w:style>
  <w:style w:type="paragraph" w:styleId="CommentText">
    <w:name w:val="annotation text"/>
    <w:basedOn w:val="Normal"/>
    <w:link w:val="CommentTextChar"/>
    <w:uiPriority w:val="99"/>
    <w:semiHidden/>
    <w:unhideWhenUsed/>
    <w:rsid w:val="00D5059D"/>
  </w:style>
  <w:style w:type="character" w:customStyle="1" w:styleId="CommentTextChar">
    <w:name w:val="Comment Text Char"/>
    <w:basedOn w:val="DefaultParagraphFont"/>
    <w:link w:val="CommentText"/>
    <w:uiPriority w:val="99"/>
    <w:semiHidden/>
    <w:rsid w:val="00D5059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059D"/>
    <w:rPr>
      <w:b/>
      <w:bCs/>
    </w:rPr>
  </w:style>
  <w:style w:type="character" w:customStyle="1" w:styleId="CommentSubjectChar">
    <w:name w:val="Comment Subject Char"/>
    <w:basedOn w:val="CommentTextChar"/>
    <w:link w:val="CommentSubject"/>
    <w:uiPriority w:val="99"/>
    <w:semiHidden/>
    <w:rsid w:val="00D5059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3534">
      <w:bodyDiv w:val="1"/>
      <w:marLeft w:val="0"/>
      <w:marRight w:val="0"/>
      <w:marTop w:val="0"/>
      <w:marBottom w:val="0"/>
      <w:divBdr>
        <w:top w:val="none" w:sz="0" w:space="0" w:color="auto"/>
        <w:left w:val="none" w:sz="0" w:space="0" w:color="auto"/>
        <w:bottom w:val="none" w:sz="0" w:space="0" w:color="auto"/>
        <w:right w:val="none" w:sz="0" w:space="0" w:color="auto"/>
      </w:divBdr>
    </w:div>
    <w:div w:id="722022898">
      <w:bodyDiv w:val="1"/>
      <w:marLeft w:val="0"/>
      <w:marRight w:val="0"/>
      <w:marTop w:val="0"/>
      <w:marBottom w:val="0"/>
      <w:divBdr>
        <w:top w:val="none" w:sz="0" w:space="0" w:color="auto"/>
        <w:left w:val="none" w:sz="0" w:space="0" w:color="auto"/>
        <w:bottom w:val="none" w:sz="0" w:space="0" w:color="auto"/>
        <w:right w:val="none" w:sz="0" w:space="0" w:color="auto"/>
      </w:divBdr>
    </w:div>
    <w:div w:id="782306368">
      <w:bodyDiv w:val="1"/>
      <w:marLeft w:val="0"/>
      <w:marRight w:val="0"/>
      <w:marTop w:val="0"/>
      <w:marBottom w:val="0"/>
      <w:divBdr>
        <w:top w:val="none" w:sz="0" w:space="0" w:color="auto"/>
        <w:left w:val="none" w:sz="0" w:space="0" w:color="auto"/>
        <w:bottom w:val="none" w:sz="0" w:space="0" w:color="auto"/>
        <w:right w:val="none" w:sz="0" w:space="0" w:color="auto"/>
      </w:divBdr>
    </w:div>
    <w:div w:id="9739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760E5FD0473D4CB63D0154B06E516F" ma:contentTypeVersion="10" ma:contentTypeDescription="Create a new document." ma:contentTypeScope="" ma:versionID="885b928fe7c0992a22208e2f42be93ed">
  <xsd:schema xmlns:xsd="http://www.w3.org/2001/XMLSchema" xmlns:xs="http://www.w3.org/2001/XMLSchema" xmlns:p="http://schemas.microsoft.com/office/2006/metadata/properties" xmlns:ns3="7fe36b7c-cba8-4215-9209-ceaf5296f0ff" targetNamespace="http://schemas.microsoft.com/office/2006/metadata/properties" ma:root="true" ma:fieldsID="8b1d627942511b2d3d13a42719bd7b6a" ns3:_="">
    <xsd:import namespace="7fe36b7c-cba8-4215-9209-ceaf5296f0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36b7c-cba8-4215-9209-ceaf5296f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C9866-CAE5-4D8C-9E2A-4820B88C84B3}">
  <ds:schemaRefs>
    <ds:schemaRef ds:uri="http://schemas.microsoft.com/sharepoint/v3/contenttype/forms"/>
  </ds:schemaRefs>
</ds:datastoreItem>
</file>

<file path=customXml/itemProps2.xml><?xml version="1.0" encoding="utf-8"?>
<ds:datastoreItem xmlns:ds="http://schemas.openxmlformats.org/officeDocument/2006/customXml" ds:itemID="{7338B65C-0005-4CE9-961E-CEAB2A202E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182CEF-6A16-4F65-B687-B1891F8E29DC}">
  <ds:schemaRefs>
    <ds:schemaRef ds:uri="http://schemas.openxmlformats.org/officeDocument/2006/bibliography"/>
  </ds:schemaRefs>
</ds:datastoreItem>
</file>

<file path=customXml/itemProps4.xml><?xml version="1.0" encoding="utf-8"?>
<ds:datastoreItem xmlns:ds="http://schemas.openxmlformats.org/officeDocument/2006/customXml" ds:itemID="{9B1084B8-6A61-4294-9D3E-37F53175A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36b7c-cba8-4215-9209-ceaf5296f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8040</Words>
  <Characters>45831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mwarner</dc:creator>
  <cp:lastModifiedBy>Warner, Mark (mwarner@uidaho.edu)</cp:lastModifiedBy>
  <cp:revision>35</cp:revision>
  <cp:lastPrinted>2014-08-11T20:06:00Z</cp:lastPrinted>
  <dcterms:created xsi:type="dcterms:W3CDTF">2023-05-10T02:58:00Z</dcterms:created>
  <dcterms:modified xsi:type="dcterms:W3CDTF">2023-08-02T21:59:00Z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0x01010024760E5FD0473D4CB63D0154B06E516F</vt:lpwstr>
  </property>
</Properties>
</file>