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F9" w:rsidRDefault="003A5DF9">
      <w:pPr>
        <w:rPr>
          <w:b/>
          <w:szCs w:val="22"/>
        </w:rPr>
      </w:pPr>
      <w:r w:rsidRPr="00062033">
        <w:rPr>
          <w:b/>
          <w:szCs w:val="22"/>
        </w:rPr>
        <w:t>Corporate and Foundation Proposal Determination Process</w:t>
      </w:r>
    </w:p>
    <w:p w:rsidR="003A5DF9" w:rsidRPr="00062033" w:rsidRDefault="003A5DF9">
      <w:pPr>
        <w:rPr>
          <w:szCs w:val="22"/>
        </w:rPr>
      </w:pPr>
    </w:p>
    <w:p w:rsidR="00DA027D" w:rsidRPr="00062033" w:rsidRDefault="00B23075">
      <w:pPr>
        <w:rPr>
          <w:szCs w:val="22"/>
        </w:rPr>
      </w:pPr>
      <w:r w:rsidRPr="00062033">
        <w:rPr>
          <w:szCs w:val="22"/>
        </w:rPr>
        <w:t>Oftentimes grant proposals</w:t>
      </w:r>
      <w:r w:rsidR="00DA027D" w:rsidRPr="00062033">
        <w:rPr>
          <w:szCs w:val="22"/>
        </w:rPr>
        <w:t xml:space="preserve"> being submitted to corporations or</w:t>
      </w:r>
      <w:r w:rsidR="00B00F46">
        <w:rPr>
          <w:szCs w:val="22"/>
        </w:rPr>
        <w:t xml:space="preserve"> foundations can be considered “gifts” </w:t>
      </w:r>
      <w:r w:rsidR="00DA027D" w:rsidRPr="00062033">
        <w:rPr>
          <w:szCs w:val="22"/>
        </w:rPr>
        <w:t>rat</w:t>
      </w:r>
      <w:r w:rsidR="00B00F46">
        <w:rPr>
          <w:szCs w:val="22"/>
        </w:rPr>
        <w:t>her than “sponsored projects.”</w:t>
      </w:r>
    </w:p>
    <w:p w:rsidR="00B00F46" w:rsidRDefault="00B00F46" w:rsidP="00B00F46">
      <w:pPr>
        <w:rPr>
          <w:szCs w:val="22"/>
        </w:rPr>
      </w:pPr>
    </w:p>
    <w:p w:rsidR="00DA027D" w:rsidRPr="00B00F46" w:rsidRDefault="00C259A3" w:rsidP="00B00F46">
      <w:pPr>
        <w:rPr>
          <w:szCs w:val="22"/>
        </w:rPr>
      </w:pPr>
      <w:r w:rsidRPr="00B00F46">
        <w:rPr>
          <w:szCs w:val="22"/>
        </w:rPr>
        <w:t xml:space="preserve">If a proposal will result in a </w:t>
      </w:r>
      <w:r w:rsidRPr="00B00F46">
        <w:rPr>
          <w:b/>
          <w:szCs w:val="22"/>
        </w:rPr>
        <w:t>gift</w:t>
      </w:r>
      <w:r w:rsidRPr="00B00F46">
        <w:rPr>
          <w:szCs w:val="22"/>
        </w:rPr>
        <w:t xml:space="preserve">, </w:t>
      </w:r>
      <w:r w:rsidR="003A5DF9" w:rsidRPr="00B00F46">
        <w:rPr>
          <w:szCs w:val="22"/>
        </w:rPr>
        <w:t>th</w:t>
      </w:r>
      <w:r w:rsidR="00DA027D" w:rsidRPr="00B00F46">
        <w:rPr>
          <w:szCs w:val="22"/>
        </w:rPr>
        <w:t xml:space="preserve">e overhead rate is 5%. </w:t>
      </w:r>
    </w:p>
    <w:p w:rsidR="00DA027D" w:rsidRPr="00062033" w:rsidRDefault="00DA027D">
      <w:pPr>
        <w:rPr>
          <w:szCs w:val="22"/>
        </w:rPr>
      </w:pPr>
    </w:p>
    <w:p w:rsidR="00DA027D" w:rsidRPr="00B00F46" w:rsidRDefault="00C259A3" w:rsidP="00B00F46">
      <w:pPr>
        <w:rPr>
          <w:szCs w:val="22"/>
        </w:rPr>
      </w:pPr>
      <w:r w:rsidRPr="00B00F46">
        <w:rPr>
          <w:szCs w:val="22"/>
        </w:rPr>
        <w:t xml:space="preserve">If a proposal will result in a </w:t>
      </w:r>
      <w:r w:rsidRPr="00B00F46">
        <w:rPr>
          <w:b/>
          <w:szCs w:val="22"/>
        </w:rPr>
        <w:t>sponsored project</w:t>
      </w:r>
      <w:r w:rsidRPr="00B00F46">
        <w:rPr>
          <w:szCs w:val="22"/>
        </w:rPr>
        <w:t xml:space="preserve">, </w:t>
      </w:r>
      <w:r w:rsidR="003A5DF9" w:rsidRPr="00B00F46">
        <w:rPr>
          <w:szCs w:val="22"/>
        </w:rPr>
        <w:t xml:space="preserve">the </w:t>
      </w:r>
      <w:r w:rsidR="00DA027D" w:rsidRPr="00B00F46">
        <w:rPr>
          <w:szCs w:val="22"/>
        </w:rPr>
        <w:t xml:space="preserve">overhead </w:t>
      </w:r>
      <w:r w:rsidR="00B23075" w:rsidRPr="00B00F46">
        <w:rPr>
          <w:szCs w:val="22"/>
        </w:rPr>
        <w:t xml:space="preserve">rate varies. See </w:t>
      </w:r>
      <w:proofErr w:type="gramStart"/>
      <w:r w:rsidR="00B23075" w:rsidRPr="00B00F46">
        <w:rPr>
          <w:szCs w:val="22"/>
        </w:rPr>
        <w:t>F&amp;A</w:t>
      </w:r>
      <w:proofErr w:type="gramEnd"/>
      <w:r w:rsidR="00B23075" w:rsidRPr="00B00F46">
        <w:rPr>
          <w:szCs w:val="22"/>
        </w:rPr>
        <w:t xml:space="preserve"> Rate Table at </w:t>
      </w:r>
      <w:hyperlink r:id="rId7" w:history="1">
        <w:r w:rsidR="00B23075" w:rsidRPr="00B00F46">
          <w:rPr>
            <w:rStyle w:val="Hyperlink"/>
            <w:szCs w:val="22"/>
          </w:rPr>
          <w:t>http://www.uidaho.edu/osp/faratetable</w:t>
        </w:r>
      </w:hyperlink>
      <w:r w:rsidR="00B23075" w:rsidRPr="00B00F46">
        <w:rPr>
          <w:szCs w:val="22"/>
        </w:rPr>
        <w:t xml:space="preserve">. </w:t>
      </w:r>
    </w:p>
    <w:p w:rsidR="00B00F46" w:rsidRPr="00062033" w:rsidRDefault="00B00F46" w:rsidP="00B00F46">
      <w:pPr>
        <w:ind w:left="0"/>
        <w:rPr>
          <w:szCs w:val="22"/>
        </w:rPr>
      </w:pPr>
    </w:p>
    <w:p w:rsidR="000F0D4F" w:rsidRPr="00062033" w:rsidRDefault="00B23075" w:rsidP="0034721C">
      <w:pPr>
        <w:rPr>
          <w:szCs w:val="22"/>
        </w:rPr>
      </w:pPr>
      <w:r w:rsidRPr="00062033">
        <w:rPr>
          <w:szCs w:val="22"/>
        </w:rPr>
        <w:t>The UI has established the following “Determination Procedure” for classifying a proposal as a gift or a sponsored project.</w:t>
      </w:r>
      <w:r w:rsidR="0034721C" w:rsidRPr="00062033">
        <w:rPr>
          <w:szCs w:val="22"/>
        </w:rPr>
        <w:t xml:space="preserve">  </w:t>
      </w:r>
    </w:p>
    <w:p w:rsidR="0034721C" w:rsidRPr="00062033" w:rsidRDefault="0034721C" w:rsidP="0034721C">
      <w:pPr>
        <w:rPr>
          <w:szCs w:val="22"/>
        </w:rPr>
      </w:pPr>
    </w:p>
    <w:p w:rsidR="00B23075" w:rsidRPr="00062033" w:rsidRDefault="0034721C" w:rsidP="00B23075">
      <w:pPr>
        <w:pStyle w:val="ListParagraph"/>
        <w:numPr>
          <w:ilvl w:val="0"/>
          <w:numId w:val="4"/>
        </w:numPr>
        <w:rPr>
          <w:szCs w:val="22"/>
        </w:rPr>
      </w:pPr>
      <w:r w:rsidRPr="00062033">
        <w:rPr>
          <w:szCs w:val="22"/>
        </w:rPr>
        <w:t>T</w:t>
      </w:r>
      <w:r w:rsidR="00B23075" w:rsidRPr="00062033">
        <w:rPr>
          <w:szCs w:val="22"/>
        </w:rPr>
        <w:t xml:space="preserve">he PI or Project Director should complete the attached “Determination Worksheet” and return it to </w:t>
      </w:r>
      <w:r w:rsidR="00C259A3" w:rsidRPr="00062033">
        <w:rPr>
          <w:szCs w:val="22"/>
        </w:rPr>
        <w:t>our office</w:t>
      </w:r>
      <w:r w:rsidR="00B23075" w:rsidRPr="00062033">
        <w:rPr>
          <w:szCs w:val="22"/>
        </w:rPr>
        <w:t xml:space="preserve"> along with a draft proposal</w:t>
      </w:r>
      <w:r w:rsidR="00C259A3" w:rsidRPr="00062033">
        <w:rPr>
          <w:szCs w:val="22"/>
        </w:rPr>
        <w:t>,</w:t>
      </w:r>
      <w:r w:rsidR="00B23075" w:rsidRPr="00062033">
        <w:rPr>
          <w:szCs w:val="22"/>
        </w:rPr>
        <w:t xml:space="preserve"> budget, and the guidelines or link to the funder’s website.</w:t>
      </w:r>
    </w:p>
    <w:p w:rsidR="00C259A3" w:rsidRPr="00062033" w:rsidRDefault="00B23075" w:rsidP="00B23075">
      <w:pPr>
        <w:pStyle w:val="ListParagraph"/>
        <w:numPr>
          <w:ilvl w:val="0"/>
          <w:numId w:val="4"/>
        </w:numPr>
        <w:rPr>
          <w:szCs w:val="22"/>
        </w:rPr>
      </w:pPr>
      <w:r w:rsidRPr="00062033">
        <w:rPr>
          <w:szCs w:val="22"/>
        </w:rPr>
        <w:t>Our office coordinates the process with the Director of OSP and the Director of the UI Foundation’s Gif</w:t>
      </w:r>
      <w:r w:rsidR="00C259A3" w:rsidRPr="00062033">
        <w:rPr>
          <w:szCs w:val="22"/>
        </w:rPr>
        <w:t>t Administration Office</w:t>
      </w:r>
      <w:r w:rsidR="00B00F46">
        <w:rPr>
          <w:szCs w:val="22"/>
        </w:rPr>
        <w:t>,</w:t>
      </w:r>
      <w:r w:rsidR="00C259A3" w:rsidRPr="00062033">
        <w:rPr>
          <w:szCs w:val="22"/>
        </w:rPr>
        <w:t xml:space="preserve"> who are authorized to make this determination.  </w:t>
      </w:r>
    </w:p>
    <w:p w:rsidR="00B23075" w:rsidRPr="00062033" w:rsidRDefault="00C259A3" w:rsidP="00B23075">
      <w:pPr>
        <w:pStyle w:val="ListParagraph"/>
        <w:numPr>
          <w:ilvl w:val="0"/>
          <w:numId w:val="4"/>
        </w:numPr>
        <w:rPr>
          <w:szCs w:val="22"/>
        </w:rPr>
      </w:pPr>
      <w:r w:rsidRPr="00062033">
        <w:rPr>
          <w:szCs w:val="22"/>
        </w:rPr>
        <w:t>Our office notifies you of the decision, usually within 24 hours, and provides the appropriate IRS 501c3 letter.</w:t>
      </w:r>
    </w:p>
    <w:p w:rsidR="00C259A3" w:rsidRPr="00062033" w:rsidRDefault="00C259A3" w:rsidP="00C259A3">
      <w:pPr>
        <w:pStyle w:val="ListParagraph"/>
        <w:numPr>
          <w:ilvl w:val="1"/>
          <w:numId w:val="4"/>
        </w:numPr>
        <w:rPr>
          <w:szCs w:val="22"/>
        </w:rPr>
      </w:pPr>
      <w:r w:rsidRPr="00062033">
        <w:rPr>
          <w:szCs w:val="22"/>
        </w:rPr>
        <w:t xml:space="preserve">If </w:t>
      </w:r>
      <w:r w:rsidR="000F0D4F" w:rsidRPr="00062033">
        <w:rPr>
          <w:szCs w:val="22"/>
        </w:rPr>
        <w:t>the proposal</w:t>
      </w:r>
      <w:r w:rsidRPr="00062033">
        <w:rPr>
          <w:szCs w:val="22"/>
        </w:rPr>
        <w:t xml:space="preserve"> is </w:t>
      </w:r>
      <w:r w:rsidR="000F0D4F" w:rsidRPr="00062033">
        <w:rPr>
          <w:szCs w:val="22"/>
        </w:rPr>
        <w:t xml:space="preserve">determined to be </w:t>
      </w:r>
      <w:r w:rsidRPr="00062033">
        <w:rPr>
          <w:szCs w:val="22"/>
        </w:rPr>
        <w:t xml:space="preserve">a </w:t>
      </w:r>
      <w:r w:rsidRPr="00062033">
        <w:rPr>
          <w:b/>
          <w:szCs w:val="22"/>
        </w:rPr>
        <w:t>gift</w:t>
      </w:r>
      <w:r w:rsidRPr="00062033">
        <w:rPr>
          <w:szCs w:val="22"/>
        </w:rPr>
        <w:t>, the PI submit</w:t>
      </w:r>
      <w:r w:rsidR="005E34DA">
        <w:rPr>
          <w:szCs w:val="22"/>
        </w:rPr>
        <w:t>s</w:t>
      </w:r>
      <w:r w:rsidRPr="00062033">
        <w:rPr>
          <w:szCs w:val="22"/>
        </w:rPr>
        <w:t xml:space="preserve"> it directly to the funder under the UI Foundation’s name</w:t>
      </w:r>
      <w:r w:rsidR="000F0D4F" w:rsidRPr="00062033">
        <w:rPr>
          <w:szCs w:val="22"/>
        </w:rPr>
        <w:t xml:space="preserve"> and 501c3 </w:t>
      </w:r>
      <w:r w:rsidR="0034721C" w:rsidRPr="00062033">
        <w:rPr>
          <w:szCs w:val="22"/>
        </w:rPr>
        <w:t>status</w:t>
      </w:r>
      <w:r w:rsidR="000F0D4F" w:rsidRPr="00062033">
        <w:rPr>
          <w:szCs w:val="22"/>
        </w:rPr>
        <w:t>.</w:t>
      </w:r>
      <w:r w:rsidRPr="00062033">
        <w:rPr>
          <w:szCs w:val="22"/>
        </w:rPr>
        <w:t xml:space="preserve">  When the </w:t>
      </w:r>
      <w:r w:rsidR="003A5DF9" w:rsidRPr="00062033">
        <w:rPr>
          <w:szCs w:val="22"/>
        </w:rPr>
        <w:t>funding</w:t>
      </w:r>
      <w:r w:rsidRPr="00062033">
        <w:rPr>
          <w:szCs w:val="22"/>
        </w:rPr>
        <w:t xml:space="preserve"> arrives, the UI Foundation deposits it into the appropriate gift account (N account).</w:t>
      </w:r>
    </w:p>
    <w:p w:rsidR="00C259A3" w:rsidRPr="00062033" w:rsidRDefault="00C259A3" w:rsidP="00C259A3">
      <w:pPr>
        <w:pStyle w:val="ListParagraph"/>
        <w:numPr>
          <w:ilvl w:val="1"/>
          <w:numId w:val="4"/>
        </w:numPr>
        <w:rPr>
          <w:szCs w:val="22"/>
        </w:rPr>
      </w:pPr>
      <w:r w:rsidRPr="00062033">
        <w:rPr>
          <w:szCs w:val="22"/>
        </w:rPr>
        <w:t xml:space="preserve">If it is </w:t>
      </w:r>
      <w:r w:rsidR="000F0D4F" w:rsidRPr="00062033">
        <w:rPr>
          <w:szCs w:val="22"/>
        </w:rPr>
        <w:t xml:space="preserve">determined to be </w:t>
      </w:r>
      <w:r w:rsidRPr="00062033">
        <w:rPr>
          <w:szCs w:val="22"/>
        </w:rPr>
        <w:t xml:space="preserve">a </w:t>
      </w:r>
      <w:r w:rsidRPr="00062033">
        <w:rPr>
          <w:b/>
          <w:szCs w:val="22"/>
        </w:rPr>
        <w:t>sponsored project</w:t>
      </w:r>
      <w:r w:rsidRPr="00062033">
        <w:rPr>
          <w:szCs w:val="22"/>
        </w:rPr>
        <w:t>, the PI enter</w:t>
      </w:r>
      <w:r w:rsidR="005E34DA">
        <w:rPr>
          <w:szCs w:val="22"/>
        </w:rPr>
        <w:t>s</w:t>
      </w:r>
      <w:r w:rsidRPr="00062033">
        <w:rPr>
          <w:szCs w:val="22"/>
        </w:rPr>
        <w:t xml:space="preserve"> </w:t>
      </w:r>
      <w:r w:rsidR="0034721C" w:rsidRPr="00062033">
        <w:rPr>
          <w:szCs w:val="22"/>
        </w:rPr>
        <w:t>the proposal</w:t>
      </w:r>
      <w:r w:rsidRPr="00062033">
        <w:rPr>
          <w:szCs w:val="22"/>
        </w:rPr>
        <w:t xml:space="preserve"> in EIPRS under the University of Idaho</w:t>
      </w:r>
      <w:r w:rsidR="0034721C" w:rsidRPr="00062033">
        <w:rPr>
          <w:szCs w:val="22"/>
        </w:rPr>
        <w:t>’s name and</w:t>
      </w:r>
      <w:r w:rsidR="000F0D4F" w:rsidRPr="00062033">
        <w:rPr>
          <w:szCs w:val="22"/>
        </w:rPr>
        <w:t xml:space="preserve"> 501c3 </w:t>
      </w:r>
      <w:r w:rsidR="0034721C" w:rsidRPr="00062033">
        <w:rPr>
          <w:szCs w:val="22"/>
        </w:rPr>
        <w:t>status</w:t>
      </w:r>
      <w:r w:rsidR="000F0D4F" w:rsidRPr="00062033">
        <w:rPr>
          <w:szCs w:val="22"/>
        </w:rPr>
        <w:t>.</w:t>
      </w:r>
      <w:r w:rsidRPr="00062033">
        <w:rPr>
          <w:szCs w:val="22"/>
        </w:rPr>
        <w:t xml:space="preserve"> When the check arrives, OSP deposits it into the appropriate budget (K account).</w:t>
      </w:r>
    </w:p>
    <w:p w:rsidR="000F0D4F" w:rsidRPr="00062033" w:rsidRDefault="000F0D4F" w:rsidP="000F0D4F">
      <w:pPr>
        <w:pStyle w:val="ListParagraph"/>
        <w:ind w:left="1440"/>
        <w:rPr>
          <w:szCs w:val="22"/>
        </w:rPr>
      </w:pPr>
    </w:p>
    <w:p w:rsidR="00C259A3" w:rsidRPr="00062033" w:rsidRDefault="00C259A3" w:rsidP="000F0D4F">
      <w:pPr>
        <w:rPr>
          <w:szCs w:val="22"/>
        </w:rPr>
      </w:pPr>
    </w:p>
    <w:p w:rsidR="00062033" w:rsidRPr="00062033" w:rsidRDefault="00062033" w:rsidP="00062033">
      <w:pPr>
        <w:rPr>
          <w:szCs w:val="22"/>
          <w:u w:val="single"/>
        </w:rPr>
      </w:pPr>
      <w:r w:rsidRPr="00062033">
        <w:rPr>
          <w:b/>
          <w:szCs w:val="22"/>
          <w:u w:val="single"/>
        </w:rPr>
        <w:t>Exceptions</w:t>
      </w:r>
      <w:r w:rsidRPr="00765E3C">
        <w:rPr>
          <w:b/>
          <w:szCs w:val="22"/>
        </w:rPr>
        <w:t>:</w:t>
      </w:r>
    </w:p>
    <w:p w:rsidR="00062033" w:rsidRPr="00062033" w:rsidRDefault="00062033" w:rsidP="00062033">
      <w:pPr>
        <w:pStyle w:val="ListParagraph"/>
        <w:numPr>
          <w:ilvl w:val="0"/>
          <w:numId w:val="6"/>
        </w:numPr>
        <w:rPr>
          <w:szCs w:val="22"/>
          <w:u w:val="single"/>
        </w:rPr>
      </w:pPr>
      <w:r w:rsidRPr="00062033">
        <w:rPr>
          <w:b/>
          <w:szCs w:val="22"/>
        </w:rPr>
        <w:t>Research proposals</w:t>
      </w:r>
      <w:r w:rsidRPr="00062033">
        <w:rPr>
          <w:szCs w:val="22"/>
        </w:rPr>
        <w:t xml:space="preserve"> to corporations or foundations</w:t>
      </w:r>
      <w:r w:rsidR="006730CA">
        <w:rPr>
          <w:szCs w:val="22"/>
        </w:rPr>
        <w:t xml:space="preserve"> that require IRB approval</w:t>
      </w:r>
      <w:r w:rsidRPr="00062033">
        <w:rPr>
          <w:szCs w:val="22"/>
        </w:rPr>
        <w:t xml:space="preserve"> should be </w:t>
      </w:r>
      <w:r w:rsidR="00E3107A">
        <w:rPr>
          <w:szCs w:val="22"/>
        </w:rPr>
        <w:t>processed through</w:t>
      </w:r>
      <w:r w:rsidRPr="00062033">
        <w:rPr>
          <w:szCs w:val="22"/>
        </w:rPr>
        <w:t xml:space="preserve"> EIPRS </w:t>
      </w:r>
      <w:r>
        <w:rPr>
          <w:szCs w:val="22"/>
        </w:rPr>
        <w:t xml:space="preserve">and </w:t>
      </w:r>
      <w:r w:rsidRPr="00062033">
        <w:rPr>
          <w:szCs w:val="22"/>
        </w:rPr>
        <w:t>do not need a determination.</w:t>
      </w:r>
      <w:r w:rsidR="00E3107A">
        <w:rPr>
          <w:szCs w:val="22"/>
        </w:rPr>
        <w:t xml:space="preserve"> </w:t>
      </w:r>
    </w:p>
    <w:p w:rsidR="00062033" w:rsidRPr="00062033" w:rsidRDefault="00062033" w:rsidP="00062033">
      <w:pPr>
        <w:pStyle w:val="ListParagraph"/>
        <w:numPr>
          <w:ilvl w:val="0"/>
          <w:numId w:val="6"/>
        </w:numPr>
        <w:rPr>
          <w:szCs w:val="22"/>
        </w:rPr>
      </w:pPr>
      <w:r>
        <w:rPr>
          <w:b/>
          <w:szCs w:val="22"/>
        </w:rPr>
        <w:t>G</w:t>
      </w:r>
      <w:r w:rsidRPr="00062033">
        <w:rPr>
          <w:b/>
          <w:szCs w:val="22"/>
        </w:rPr>
        <w:t>overnmental agenc</w:t>
      </w:r>
      <w:r>
        <w:rPr>
          <w:b/>
          <w:szCs w:val="22"/>
        </w:rPr>
        <w:t xml:space="preserve">y </w:t>
      </w:r>
      <w:r w:rsidRPr="00062033">
        <w:rPr>
          <w:szCs w:val="22"/>
        </w:rPr>
        <w:t>proposals</w:t>
      </w:r>
      <w:r>
        <w:rPr>
          <w:szCs w:val="22"/>
        </w:rPr>
        <w:t xml:space="preserve"> </w:t>
      </w:r>
      <w:r w:rsidRPr="00062033">
        <w:rPr>
          <w:szCs w:val="22"/>
        </w:rPr>
        <w:t>must be processed through EIPRS.</w:t>
      </w:r>
    </w:p>
    <w:p w:rsidR="00062033" w:rsidRPr="00062033" w:rsidRDefault="00062033" w:rsidP="00062033">
      <w:pPr>
        <w:pStyle w:val="ListParagraph"/>
        <w:numPr>
          <w:ilvl w:val="0"/>
          <w:numId w:val="5"/>
        </w:numPr>
        <w:ind w:left="1080"/>
        <w:contextualSpacing w:val="0"/>
        <w:rPr>
          <w:szCs w:val="22"/>
        </w:rPr>
      </w:pPr>
      <w:r w:rsidRPr="00062033">
        <w:rPr>
          <w:b/>
          <w:szCs w:val="22"/>
        </w:rPr>
        <w:t>Scholarships</w:t>
      </w:r>
      <w:r w:rsidR="00125E02">
        <w:rPr>
          <w:b/>
          <w:szCs w:val="22"/>
        </w:rPr>
        <w:t xml:space="preserve"> </w:t>
      </w:r>
      <w:r w:rsidRPr="00062033">
        <w:rPr>
          <w:szCs w:val="22"/>
        </w:rPr>
        <w:t>disbursed through the Student Financial Aid Services process do not need a determination</w:t>
      </w:r>
      <w:r>
        <w:rPr>
          <w:szCs w:val="22"/>
        </w:rPr>
        <w:t>.</w:t>
      </w:r>
    </w:p>
    <w:p w:rsidR="00062033" w:rsidRDefault="00062033" w:rsidP="00062033">
      <w:pPr>
        <w:pStyle w:val="ListParagraph"/>
        <w:numPr>
          <w:ilvl w:val="0"/>
          <w:numId w:val="5"/>
        </w:numPr>
        <w:ind w:left="1080"/>
        <w:contextualSpacing w:val="0"/>
        <w:rPr>
          <w:szCs w:val="22"/>
        </w:rPr>
      </w:pPr>
      <w:r w:rsidRPr="00062033">
        <w:rPr>
          <w:b/>
          <w:szCs w:val="22"/>
        </w:rPr>
        <w:t>Sponsorships</w:t>
      </w:r>
      <w:r w:rsidRPr="00062033">
        <w:rPr>
          <w:szCs w:val="22"/>
        </w:rPr>
        <w:t xml:space="preserve"> that provide only name recognition benefits to the donor do not need a determination</w:t>
      </w:r>
      <w:r w:rsidR="00B00F46">
        <w:rPr>
          <w:szCs w:val="22"/>
        </w:rPr>
        <w:t xml:space="preserve"> (for example: </w:t>
      </w:r>
      <w:r w:rsidRPr="00062033">
        <w:rPr>
          <w:szCs w:val="22"/>
        </w:rPr>
        <w:t>donor provides funds for new scoreboard and only wants the com</w:t>
      </w:r>
      <w:r w:rsidR="00E3107A">
        <w:rPr>
          <w:szCs w:val="22"/>
        </w:rPr>
        <w:t>pany’s name listed as a sponsor</w:t>
      </w:r>
      <w:r w:rsidR="00B00F46">
        <w:rPr>
          <w:szCs w:val="22"/>
        </w:rPr>
        <w:t>)</w:t>
      </w:r>
      <w:r w:rsidR="00E3107A">
        <w:rPr>
          <w:szCs w:val="22"/>
        </w:rPr>
        <w:t>.</w:t>
      </w:r>
      <w:r w:rsidRPr="00062033">
        <w:rPr>
          <w:szCs w:val="22"/>
        </w:rPr>
        <w:t xml:space="preserve"> </w:t>
      </w:r>
    </w:p>
    <w:p w:rsidR="00C259A3" w:rsidRPr="00062033" w:rsidRDefault="00C259A3" w:rsidP="00062033">
      <w:pPr>
        <w:rPr>
          <w:szCs w:val="22"/>
        </w:rPr>
      </w:pPr>
    </w:p>
    <w:p w:rsidR="001E78B9" w:rsidRDefault="001E78B9">
      <w:pPr>
        <w:rPr>
          <w:szCs w:val="22"/>
        </w:rPr>
      </w:pPr>
      <w:bookmarkStart w:id="0" w:name="_GoBack"/>
      <w:bookmarkEnd w:id="0"/>
      <w:r>
        <w:rPr>
          <w:szCs w:val="22"/>
        </w:rPr>
        <w:br w:type="page"/>
      </w:r>
    </w:p>
    <w:p w:rsidR="001E78B9" w:rsidRPr="000205E7" w:rsidRDefault="00E3107A" w:rsidP="001E78B9">
      <w:pPr>
        <w:pStyle w:val="NoSpacing"/>
        <w:jc w:val="center"/>
        <w:rPr>
          <w:b/>
          <w:iCs/>
          <w:sz w:val="24"/>
          <w:szCs w:val="24"/>
        </w:rPr>
      </w:pPr>
      <w:r>
        <w:rPr>
          <w:b/>
          <w:iCs/>
          <w:sz w:val="24"/>
          <w:szCs w:val="24"/>
        </w:rPr>
        <w:t xml:space="preserve">Gift or </w:t>
      </w:r>
      <w:r w:rsidR="001E78B9" w:rsidRPr="000205E7">
        <w:rPr>
          <w:b/>
          <w:iCs/>
          <w:sz w:val="24"/>
          <w:szCs w:val="24"/>
        </w:rPr>
        <w:t>Sponsored Project</w:t>
      </w:r>
      <w:r>
        <w:rPr>
          <w:b/>
          <w:iCs/>
          <w:sz w:val="24"/>
          <w:szCs w:val="24"/>
        </w:rPr>
        <w:t xml:space="preserve"> Determination Worksheet</w:t>
      </w:r>
    </w:p>
    <w:p w:rsidR="001E78B9" w:rsidRPr="00E418E5" w:rsidRDefault="001E78B9" w:rsidP="001E78B9">
      <w:pPr>
        <w:pStyle w:val="NoSpacing"/>
        <w:jc w:val="center"/>
        <w:rPr>
          <w:i/>
          <w:iCs/>
          <w:sz w:val="24"/>
          <w:szCs w:val="24"/>
        </w:rPr>
      </w:pPr>
    </w:p>
    <w:p w:rsidR="001E78B9" w:rsidRPr="00E418E5" w:rsidRDefault="001E78B9" w:rsidP="001E78B9">
      <w:pPr>
        <w:pStyle w:val="NoSpacing"/>
        <w:rPr>
          <w:i/>
          <w:iCs/>
        </w:rPr>
      </w:pPr>
      <w:r w:rsidRPr="00E418E5">
        <w:rPr>
          <w:i/>
          <w:iCs/>
        </w:rPr>
        <w:t>Return email from the faculty member/primary investigator with this completed questionnaire in the body of the email serves as certification that the information given is true and correct to the best of their knowledge at this time.</w:t>
      </w:r>
    </w:p>
    <w:p w:rsidR="001E78B9" w:rsidRPr="00E418E5" w:rsidRDefault="001E78B9" w:rsidP="001E78B9"/>
    <w:p w:rsidR="001E78B9" w:rsidRDefault="001E78B9" w:rsidP="001E78B9">
      <w:pPr>
        <w:rPr>
          <w:highlight w:val="yellow"/>
        </w:rPr>
      </w:pPr>
      <w:r w:rsidRPr="00E418E5">
        <w:rPr>
          <w:highlight w:val="yellow"/>
        </w:rPr>
        <w:t xml:space="preserve">Please attach the </w:t>
      </w:r>
      <w:r w:rsidRPr="00E418E5">
        <w:rPr>
          <w:b/>
          <w:bCs/>
          <w:highlight w:val="yellow"/>
        </w:rPr>
        <w:t>request for proposal</w:t>
      </w:r>
      <w:r w:rsidRPr="00E418E5">
        <w:rPr>
          <w:highlight w:val="yellow"/>
        </w:rPr>
        <w:t xml:space="preserve">, </w:t>
      </w:r>
      <w:r w:rsidRPr="00E418E5">
        <w:rPr>
          <w:b/>
          <w:bCs/>
          <w:highlight w:val="yellow"/>
        </w:rPr>
        <w:t>proposal submission guidelines</w:t>
      </w:r>
      <w:r w:rsidRPr="00E418E5">
        <w:rPr>
          <w:highlight w:val="yellow"/>
        </w:rPr>
        <w:t xml:space="preserve"> and a </w:t>
      </w:r>
      <w:r w:rsidRPr="00E418E5">
        <w:rPr>
          <w:b/>
          <w:bCs/>
          <w:highlight w:val="yellow"/>
        </w:rPr>
        <w:t>sample award document</w:t>
      </w:r>
      <w:r w:rsidRPr="00E418E5">
        <w:rPr>
          <w:highlight w:val="yellow"/>
        </w:rPr>
        <w:t xml:space="preserve"> fr</w:t>
      </w:r>
      <w:r>
        <w:rPr>
          <w:highlight w:val="yellow"/>
        </w:rPr>
        <w:t>om the sponsor if you have them.</w:t>
      </w:r>
    </w:p>
    <w:p w:rsidR="001E78B9" w:rsidRPr="00E418E5" w:rsidRDefault="001E78B9" w:rsidP="001E78B9">
      <w:r>
        <w:rPr>
          <w:highlight w:val="yellow"/>
        </w:rPr>
        <w:t xml:space="preserve"> </w:t>
      </w:r>
    </w:p>
    <w:p w:rsidR="001E78B9" w:rsidRPr="00E418E5" w:rsidRDefault="001E78B9" w:rsidP="001E78B9">
      <w:pPr>
        <w:pStyle w:val="ListParagraph"/>
        <w:numPr>
          <w:ilvl w:val="0"/>
          <w:numId w:val="7"/>
        </w:numPr>
        <w:contextualSpacing w:val="0"/>
      </w:pPr>
      <w:r w:rsidRPr="00E418E5">
        <w:t xml:space="preserve"> Does the specific project involve any of the following?  </w:t>
      </w:r>
      <w:r w:rsidRPr="000205E7">
        <w:t xml:space="preserve">(Definitions at </w:t>
      </w:r>
      <w:hyperlink r:id="rId8" w:history="1">
        <w:r w:rsidRPr="00CA00F2">
          <w:rPr>
            <w:rStyle w:val="Hyperlink"/>
          </w:rPr>
          <w:t>http://www.uidaho.edu/osp/proposal/eiprschecklistdefinitions</w:t>
        </w:r>
      </w:hyperlink>
      <w:r>
        <w:t>)</w:t>
      </w:r>
    </w:p>
    <w:p w:rsidR="001E78B9" w:rsidRPr="00E418E5" w:rsidRDefault="001E78B9" w:rsidP="001E78B9">
      <w:pPr>
        <w:pStyle w:val="ListParagraph"/>
        <w:numPr>
          <w:ilvl w:val="1"/>
          <w:numId w:val="7"/>
        </w:numPr>
        <w:contextualSpacing w:val="0"/>
      </w:pPr>
      <w:r w:rsidRPr="00E418E5">
        <w:t>____Yes ____No             Human subjects  </w:t>
      </w:r>
    </w:p>
    <w:p w:rsidR="001E78B9" w:rsidRPr="00E418E5" w:rsidRDefault="001E78B9" w:rsidP="001E78B9">
      <w:pPr>
        <w:pStyle w:val="ListParagraph"/>
        <w:numPr>
          <w:ilvl w:val="1"/>
          <w:numId w:val="7"/>
        </w:numPr>
        <w:contextualSpacing w:val="0"/>
      </w:pPr>
      <w:r w:rsidRPr="00E418E5">
        <w:t>____Yes ____No             Vertebrate animals</w:t>
      </w:r>
    </w:p>
    <w:p w:rsidR="001E78B9" w:rsidRPr="00E418E5" w:rsidRDefault="001E78B9" w:rsidP="001E78B9">
      <w:pPr>
        <w:pStyle w:val="ListParagraph"/>
        <w:numPr>
          <w:ilvl w:val="1"/>
          <w:numId w:val="7"/>
        </w:numPr>
        <w:contextualSpacing w:val="0"/>
      </w:pPr>
      <w:r w:rsidRPr="00E418E5">
        <w:t>____Yes ____No             Radioactive materials</w:t>
      </w:r>
    </w:p>
    <w:p w:rsidR="001E78B9" w:rsidRPr="00E418E5" w:rsidRDefault="001E78B9" w:rsidP="001E78B9">
      <w:pPr>
        <w:pStyle w:val="ListParagraph"/>
        <w:numPr>
          <w:ilvl w:val="1"/>
          <w:numId w:val="7"/>
        </w:numPr>
        <w:contextualSpacing w:val="0"/>
      </w:pPr>
      <w:r w:rsidRPr="00E418E5">
        <w:t>____Yes ____No             Recombinant DNA</w:t>
      </w:r>
    </w:p>
    <w:p w:rsidR="001E78B9" w:rsidRPr="00E418E5" w:rsidRDefault="001E78B9" w:rsidP="001E78B9">
      <w:pPr>
        <w:pStyle w:val="ListParagraph"/>
        <w:numPr>
          <w:ilvl w:val="1"/>
          <w:numId w:val="7"/>
        </w:numPr>
        <w:contextualSpacing w:val="0"/>
      </w:pPr>
      <w:r w:rsidRPr="00E418E5">
        <w:t>____Yes ____No             Human body substances</w:t>
      </w:r>
    </w:p>
    <w:p w:rsidR="001E78B9" w:rsidRPr="00E418E5" w:rsidRDefault="001E78B9" w:rsidP="001E78B9">
      <w:pPr>
        <w:pStyle w:val="ListParagraph"/>
        <w:numPr>
          <w:ilvl w:val="1"/>
          <w:numId w:val="7"/>
        </w:numPr>
        <w:contextualSpacing w:val="0"/>
      </w:pPr>
      <w:r w:rsidRPr="00E418E5">
        <w:t>____Yes ____No             Infectious agents</w:t>
      </w:r>
    </w:p>
    <w:p w:rsidR="001E78B9" w:rsidRPr="00E418E5" w:rsidRDefault="001E78B9" w:rsidP="001E78B9">
      <w:pPr>
        <w:pStyle w:val="ListParagraph"/>
        <w:numPr>
          <w:ilvl w:val="1"/>
          <w:numId w:val="7"/>
        </w:numPr>
        <w:contextualSpacing w:val="0"/>
      </w:pPr>
      <w:r w:rsidRPr="00E418E5">
        <w:t>____Yes ____No             Third party proprietary materials</w:t>
      </w:r>
    </w:p>
    <w:p w:rsidR="001E78B9" w:rsidRPr="00E418E5" w:rsidRDefault="001E78B9" w:rsidP="001E78B9">
      <w:pPr>
        <w:pStyle w:val="ListParagraph"/>
        <w:ind w:left="1440"/>
      </w:pPr>
    </w:p>
    <w:p w:rsidR="001E78B9" w:rsidRPr="00E418E5" w:rsidRDefault="001E78B9" w:rsidP="001E78B9">
      <w:pPr>
        <w:pStyle w:val="ListParagraph"/>
        <w:numPr>
          <w:ilvl w:val="0"/>
          <w:numId w:val="7"/>
        </w:numPr>
        <w:contextualSpacing w:val="0"/>
      </w:pPr>
      <w:r w:rsidRPr="00E418E5">
        <w:t xml:space="preserve">Is the external support subject to any of the following conditions?  </w:t>
      </w:r>
    </w:p>
    <w:p w:rsidR="001E78B9" w:rsidRDefault="001E78B9" w:rsidP="001E78B9">
      <w:pPr>
        <w:pStyle w:val="ListParagraph"/>
        <w:numPr>
          <w:ilvl w:val="1"/>
          <w:numId w:val="7"/>
        </w:numPr>
        <w:contextualSpacing w:val="0"/>
        <w:jc w:val="both"/>
      </w:pPr>
      <w:r w:rsidRPr="00E418E5">
        <w:t>____Yes ____No</w:t>
      </w:r>
      <w:r w:rsidR="00765E3C">
        <w:t>          </w:t>
      </w:r>
      <w:r w:rsidRPr="00E418E5">
        <w:t xml:space="preserve"> Delivery of specific goods, services or other deliverables by</w:t>
      </w:r>
    </w:p>
    <w:p w:rsidR="001E78B9" w:rsidRDefault="001E78B9" w:rsidP="001E78B9">
      <w:pPr>
        <w:pStyle w:val="ListParagraph"/>
        <w:ind w:left="2880" w:firstLine="720"/>
        <w:jc w:val="both"/>
      </w:pPr>
      <w:proofErr w:type="gramStart"/>
      <w:r w:rsidRPr="00E418E5">
        <w:t>the</w:t>
      </w:r>
      <w:proofErr w:type="gramEnd"/>
      <w:r w:rsidRPr="00E418E5">
        <w:t xml:space="preserve"> University that is specifically at the request of, and for the </w:t>
      </w:r>
    </w:p>
    <w:p w:rsidR="001E78B9" w:rsidRPr="00E418E5" w:rsidRDefault="001E78B9" w:rsidP="001E78B9">
      <w:pPr>
        <w:pStyle w:val="ListParagraph"/>
        <w:ind w:left="2880" w:firstLine="720"/>
        <w:jc w:val="both"/>
      </w:pPr>
      <w:proofErr w:type="gramStart"/>
      <w:r w:rsidRPr="00E418E5">
        <w:t>benefit</w:t>
      </w:r>
      <w:proofErr w:type="gramEnd"/>
      <w:r w:rsidRPr="00E418E5">
        <w:t xml:space="preserve"> of, the sponsor</w:t>
      </w:r>
    </w:p>
    <w:p w:rsidR="001E78B9" w:rsidRDefault="001E78B9" w:rsidP="001E78B9">
      <w:pPr>
        <w:pStyle w:val="ListParagraph"/>
        <w:numPr>
          <w:ilvl w:val="1"/>
          <w:numId w:val="7"/>
        </w:numPr>
        <w:contextualSpacing w:val="0"/>
      </w:pPr>
      <w:r w:rsidRPr="00E418E5">
        <w:t>____Yes ____No            Financial reporting or accounting for use of external support</w:t>
      </w:r>
    </w:p>
    <w:p w:rsidR="001E78B9" w:rsidRDefault="001E78B9" w:rsidP="001E78B9">
      <w:pPr>
        <w:pStyle w:val="ListParagraph"/>
        <w:ind w:left="2880" w:firstLine="720"/>
      </w:pPr>
      <w:r w:rsidRPr="00E418E5">
        <w:t xml:space="preserve"> </w:t>
      </w:r>
      <w:proofErr w:type="gramStart"/>
      <w:r w:rsidRPr="00E418E5">
        <w:t>other</w:t>
      </w:r>
      <w:proofErr w:type="gramEnd"/>
      <w:r w:rsidRPr="00E418E5">
        <w:t xml:space="preserve"> than information about utilization and/or impact of the</w:t>
      </w:r>
    </w:p>
    <w:p w:rsidR="001E78B9" w:rsidRPr="00E418E5" w:rsidRDefault="001E78B9" w:rsidP="001E78B9">
      <w:pPr>
        <w:pStyle w:val="ListParagraph"/>
        <w:ind w:left="2880" w:firstLine="720"/>
      </w:pPr>
      <w:r w:rsidRPr="00E418E5">
        <w:t xml:space="preserve"> </w:t>
      </w:r>
      <w:proofErr w:type="gramStart"/>
      <w:r w:rsidRPr="00E418E5">
        <w:t>external</w:t>
      </w:r>
      <w:proofErr w:type="gramEnd"/>
      <w:r w:rsidRPr="00E418E5">
        <w:t xml:space="preserve"> support</w:t>
      </w:r>
    </w:p>
    <w:p w:rsidR="001E78B9" w:rsidRPr="00E418E5" w:rsidRDefault="001E78B9" w:rsidP="001E78B9">
      <w:pPr>
        <w:pStyle w:val="ListParagraph"/>
        <w:numPr>
          <w:ilvl w:val="1"/>
          <w:numId w:val="7"/>
        </w:numPr>
        <w:contextualSpacing w:val="0"/>
      </w:pPr>
      <w:r w:rsidRPr="00E418E5">
        <w:t xml:space="preserve">____Yes ____No            Performance milestones </w:t>
      </w:r>
    </w:p>
    <w:p w:rsidR="001E78B9" w:rsidRPr="00E418E5" w:rsidRDefault="001E78B9" w:rsidP="001E78B9">
      <w:pPr>
        <w:pStyle w:val="ListParagraph"/>
        <w:numPr>
          <w:ilvl w:val="1"/>
          <w:numId w:val="7"/>
        </w:numPr>
        <w:contextualSpacing w:val="0"/>
      </w:pPr>
      <w:r w:rsidRPr="00E418E5">
        <w:t>____Yes ____No</w:t>
      </w:r>
      <w:r w:rsidR="00765E3C">
        <w:t>           </w:t>
      </w:r>
      <w:r w:rsidRPr="00E418E5">
        <w:t xml:space="preserve"> Transfer of intellectual property, ownership or related rights</w:t>
      </w:r>
    </w:p>
    <w:p w:rsidR="001E78B9" w:rsidRPr="00E418E5" w:rsidRDefault="001E78B9" w:rsidP="001E78B9">
      <w:pPr>
        <w:pStyle w:val="ListParagraph"/>
        <w:numPr>
          <w:ilvl w:val="1"/>
          <w:numId w:val="7"/>
        </w:numPr>
        <w:contextualSpacing w:val="0"/>
      </w:pPr>
      <w:r w:rsidRPr="00E418E5">
        <w:t>____Yes ____No</w:t>
      </w:r>
      <w:r w:rsidR="00765E3C">
        <w:t>          </w:t>
      </w:r>
      <w:r w:rsidRPr="00E418E5">
        <w:t>  Insurance, indemnification or warranty</w:t>
      </w:r>
    </w:p>
    <w:p w:rsidR="001E78B9" w:rsidRPr="00E418E5" w:rsidRDefault="001E78B9" w:rsidP="001E78B9">
      <w:pPr>
        <w:pStyle w:val="ListParagraph"/>
        <w:numPr>
          <w:ilvl w:val="1"/>
          <w:numId w:val="7"/>
        </w:numPr>
        <w:contextualSpacing w:val="0"/>
      </w:pPr>
      <w:r w:rsidRPr="00E418E5">
        <w:t>____Yes ____No</w:t>
      </w:r>
      <w:r w:rsidR="00765E3C">
        <w:t>         </w:t>
      </w:r>
      <w:r w:rsidRPr="00E418E5">
        <w:t>   Restrictions on publication of results</w:t>
      </w:r>
    </w:p>
    <w:p w:rsidR="001E78B9" w:rsidRPr="00E418E5" w:rsidRDefault="001E78B9" w:rsidP="001E78B9">
      <w:pPr>
        <w:pStyle w:val="ListParagraph"/>
        <w:numPr>
          <w:ilvl w:val="1"/>
          <w:numId w:val="7"/>
        </w:numPr>
        <w:contextualSpacing w:val="0"/>
      </w:pPr>
      <w:r w:rsidRPr="00E418E5">
        <w:t>____Yes ____No</w:t>
      </w:r>
      <w:r w:rsidR="00765E3C">
        <w:t>        </w:t>
      </w:r>
      <w:r w:rsidRPr="00E418E5">
        <w:t>    Audit requirements</w:t>
      </w:r>
    </w:p>
    <w:p w:rsidR="001E78B9" w:rsidRPr="00E418E5" w:rsidRDefault="001E78B9" w:rsidP="001E78B9">
      <w:pPr>
        <w:pStyle w:val="ListParagraph"/>
        <w:ind w:left="1440"/>
      </w:pPr>
    </w:p>
    <w:p w:rsidR="001E78B9" w:rsidRPr="00E418E5" w:rsidRDefault="001E78B9" w:rsidP="001E78B9">
      <w:pPr>
        <w:pStyle w:val="ListParagraph"/>
        <w:numPr>
          <w:ilvl w:val="0"/>
          <w:numId w:val="7"/>
        </w:numPr>
        <w:contextualSpacing w:val="0"/>
      </w:pPr>
      <w:r w:rsidRPr="00E418E5">
        <w:t xml:space="preserve">Is the provider of the external support withholding or seeking a refund of support if the project fails to meet performance requirements or project objectives, including certain research outcomes? ____Yes ____No.  </w:t>
      </w:r>
    </w:p>
    <w:p w:rsidR="001E78B9" w:rsidRPr="00E418E5" w:rsidRDefault="001E78B9" w:rsidP="001E78B9">
      <w:pPr>
        <w:pStyle w:val="ListParagraph"/>
      </w:pPr>
    </w:p>
    <w:p w:rsidR="001E78B9" w:rsidRPr="00E418E5" w:rsidRDefault="001E78B9" w:rsidP="001E78B9">
      <w:pPr>
        <w:pStyle w:val="ListParagraph"/>
        <w:numPr>
          <w:ilvl w:val="0"/>
          <w:numId w:val="7"/>
        </w:numPr>
        <w:contextualSpacing w:val="0"/>
      </w:pPr>
      <w:r w:rsidRPr="00E418E5">
        <w:t>If you checked “Yes” to question 3, please indicate the amount of funding you are seeking from the sponsor</w:t>
      </w:r>
      <w:proofErr w:type="gramStart"/>
      <w:r w:rsidRPr="00E418E5">
        <w:t>  $</w:t>
      </w:r>
      <w:proofErr w:type="gramEnd"/>
      <w:r w:rsidRPr="00E418E5">
        <w:t>________________.  Do you foresee any challenges that might hinder your ability to spend the entire dollar amount requested as stated in the proposal? ____Yes ____No</w:t>
      </w:r>
    </w:p>
    <w:p w:rsidR="001E78B9" w:rsidRPr="00E418E5" w:rsidRDefault="001E78B9" w:rsidP="001E78B9">
      <w:pPr>
        <w:ind w:left="720"/>
      </w:pPr>
      <w:r w:rsidRPr="00E418E5">
        <w:t>If “yes”, please give an explanation:</w:t>
      </w:r>
    </w:p>
    <w:p w:rsidR="001E78B9" w:rsidRPr="00E418E5" w:rsidRDefault="001E78B9" w:rsidP="001E78B9">
      <w:pPr>
        <w:ind w:left="720"/>
      </w:pPr>
    </w:p>
    <w:p w:rsidR="001E78B9" w:rsidRPr="00E418E5" w:rsidRDefault="001E78B9" w:rsidP="001E78B9">
      <w:pPr>
        <w:pStyle w:val="ListParagraph"/>
        <w:numPr>
          <w:ilvl w:val="0"/>
          <w:numId w:val="7"/>
        </w:numPr>
        <w:contextualSpacing w:val="0"/>
      </w:pPr>
      <w:r w:rsidRPr="00E418E5">
        <w:t xml:space="preserve">Is the external support provided by a sponsor for the testing or assessment of the sponsor’s products or services? ____Yes ____No  </w:t>
      </w:r>
    </w:p>
    <w:p w:rsidR="001E78B9" w:rsidRPr="00E418E5" w:rsidRDefault="001E78B9" w:rsidP="001E78B9">
      <w:pPr>
        <w:pStyle w:val="ListParagraph"/>
      </w:pPr>
    </w:p>
    <w:p w:rsidR="001E78B9" w:rsidRPr="00E418E5" w:rsidRDefault="001E78B9" w:rsidP="001E78B9">
      <w:pPr>
        <w:pStyle w:val="ListParagraph"/>
        <w:numPr>
          <w:ilvl w:val="0"/>
          <w:numId w:val="7"/>
        </w:numPr>
        <w:contextualSpacing w:val="0"/>
      </w:pPr>
      <w:r w:rsidRPr="00E418E5">
        <w:t xml:space="preserve">Is the donor (sponsor) gaining any direct economic benefit or other tangible benefit? </w:t>
      </w:r>
    </w:p>
    <w:p w:rsidR="001E78B9" w:rsidRPr="00E418E5" w:rsidRDefault="001E78B9" w:rsidP="001E78B9">
      <w:pPr>
        <w:pStyle w:val="ListParagraph"/>
      </w:pPr>
      <w:r w:rsidRPr="00E418E5">
        <w:t xml:space="preserve"> ____Yes ____No            </w:t>
      </w:r>
    </w:p>
    <w:p w:rsidR="001E78B9" w:rsidRDefault="001E78B9" w:rsidP="001E78B9">
      <w:pPr>
        <w:pStyle w:val="NoSpacing"/>
      </w:pPr>
    </w:p>
    <w:p w:rsidR="001E78B9" w:rsidRDefault="001E78B9" w:rsidP="001E78B9">
      <w:pPr>
        <w:pStyle w:val="NoSpacing"/>
      </w:pPr>
      <w:r w:rsidRPr="00E418E5">
        <w:t>Determination/Notes:                             </w:t>
      </w:r>
    </w:p>
    <w:p w:rsidR="001E78B9" w:rsidRDefault="001E78B9" w:rsidP="001E78B9">
      <w:pPr>
        <w:pStyle w:val="NoSpacing"/>
      </w:pPr>
    </w:p>
    <w:p w:rsidR="00C259A3" w:rsidRPr="00062033" w:rsidRDefault="00C259A3" w:rsidP="001E78B9">
      <w:pPr>
        <w:ind w:left="0"/>
        <w:rPr>
          <w:szCs w:val="22"/>
        </w:rPr>
      </w:pPr>
    </w:p>
    <w:sectPr w:rsidR="00C259A3" w:rsidRPr="0006203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E02" w:rsidRDefault="00125E02" w:rsidP="00125E02">
      <w:r>
        <w:separator/>
      </w:r>
    </w:p>
  </w:endnote>
  <w:endnote w:type="continuationSeparator" w:id="0">
    <w:p w:rsidR="00125E02" w:rsidRDefault="00125E02" w:rsidP="0012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4FE" w:rsidRDefault="002824FE" w:rsidP="002824FE">
    <w:pPr>
      <w:pStyle w:val="Footer"/>
      <w:ind w:left="90"/>
      <w:rPr>
        <w:color w:val="948A54" w:themeColor="background2" w:themeShade="80"/>
        <w:sz w:val="20"/>
      </w:rPr>
    </w:pPr>
    <w:r w:rsidRPr="002824FE">
      <w:rPr>
        <w:color w:val="948A54" w:themeColor="background2" w:themeShade="80"/>
        <w:sz w:val="20"/>
      </w:rPr>
      <w:t>University of Idaho's Office of Corporate and Foundation Relations can assist with finding, applying</w:t>
    </w:r>
    <w:r>
      <w:rPr>
        <w:color w:val="948A54" w:themeColor="background2" w:themeShade="80"/>
        <w:sz w:val="20"/>
      </w:rPr>
      <w:t xml:space="preserve"> for</w:t>
    </w:r>
    <w:r w:rsidRPr="002824FE">
      <w:rPr>
        <w:color w:val="948A54" w:themeColor="background2" w:themeShade="80"/>
        <w:sz w:val="20"/>
      </w:rPr>
      <w:t>, and stewarding funding opportunities</w:t>
    </w:r>
  </w:p>
  <w:p w:rsidR="00EC6117" w:rsidRDefault="002824FE" w:rsidP="002824FE">
    <w:pPr>
      <w:pStyle w:val="Footer"/>
      <w:ind w:left="90"/>
    </w:pPr>
    <w:proofErr w:type="gramStart"/>
    <w:r w:rsidRPr="002824FE">
      <w:rPr>
        <w:color w:val="948A54" w:themeColor="background2" w:themeShade="80"/>
        <w:sz w:val="20"/>
      </w:rPr>
      <w:t>uidaho.edu/</w:t>
    </w:r>
    <w:proofErr w:type="spellStart"/>
    <w:r w:rsidRPr="002824FE">
      <w:rPr>
        <w:color w:val="948A54" w:themeColor="background2" w:themeShade="80"/>
        <w:sz w:val="20"/>
      </w:rPr>
      <w:t>cfr</w:t>
    </w:r>
    <w:proofErr w:type="spellEnd"/>
    <w:proofErr w:type="gramEnd"/>
    <w:r w:rsidRPr="002824FE">
      <w:rPr>
        <w:color w:val="948A54" w:themeColor="background2" w:themeShade="80"/>
        <w:sz w:val="20"/>
      </w:rPr>
      <w:t xml:space="preserve"> | cfrelations@uidaho.edu | (208) 885-7060</w:t>
    </w:r>
  </w:p>
  <w:p w:rsidR="001F5506" w:rsidRDefault="001F55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E02" w:rsidRDefault="00125E02" w:rsidP="00125E02">
      <w:r>
        <w:separator/>
      </w:r>
    </w:p>
  </w:footnote>
  <w:footnote w:type="continuationSeparator" w:id="0">
    <w:p w:rsidR="00125E02" w:rsidRDefault="00125E02" w:rsidP="00125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95E"/>
    <w:multiLevelType w:val="hybridMultilevel"/>
    <w:tmpl w:val="F48AD5E0"/>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BD6652"/>
    <w:multiLevelType w:val="hybridMultilevel"/>
    <w:tmpl w:val="51D0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485D64"/>
    <w:multiLevelType w:val="hybridMultilevel"/>
    <w:tmpl w:val="1F767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57678B"/>
    <w:multiLevelType w:val="hybridMultilevel"/>
    <w:tmpl w:val="D7EAD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DC088C"/>
    <w:multiLevelType w:val="hybridMultilevel"/>
    <w:tmpl w:val="3A08B1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4B70B71"/>
    <w:multiLevelType w:val="hybridMultilevel"/>
    <w:tmpl w:val="9DB0D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7FD304B"/>
    <w:multiLevelType w:val="hybridMultilevel"/>
    <w:tmpl w:val="E2B86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7D"/>
    <w:rsid w:val="00062033"/>
    <w:rsid w:val="000F0D4F"/>
    <w:rsid w:val="00122DEE"/>
    <w:rsid w:val="00125E02"/>
    <w:rsid w:val="001727E5"/>
    <w:rsid w:val="0018011E"/>
    <w:rsid w:val="001E78B9"/>
    <w:rsid w:val="001F5506"/>
    <w:rsid w:val="002824FE"/>
    <w:rsid w:val="0034721C"/>
    <w:rsid w:val="003A160B"/>
    <w:rsid w:val="003A5DF9"/>
    <w:rsid w:val="00471394"/>
    <w:rsid w:val="005E34DA"/>
    <w:rsid w:val="00617641"/>
    <w:rsid w:val="006730CA"/>
    <w:rsid w:val="007170DA"/>
    <w:rsid w:val="007416FF"/>
    <w:rsid w:val="00765E3C"/>
    <w:rsid w:val="0082241B"/>
    <w:rsid w:val="00B00F46"/>
    <w:rsid w:val="00B23075"/>
    <w:rsid w:val="00B928B7"/>
    <w:rsid w:val="00C259A3"/>
    <w:rsid w:val="00DA027D"/>
    <w:rsid w:val="00E3107A"/>
    <w:rsid w:val="00EC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610C1E-519F-47B1-BF44-D71FAFF2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color w:val="000000" w:themeColor="text1"/>
        <w:sz w:val="22"/>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27D"/>
    <w:pPr>
      <w:ind w:left="720"/>
      <w:contextualSpacing/>
    </w:pPr>
  </w:style>
  <w:style w:type="character" w:styleId="Hyperlink">
    <w:name w:val="Hyperlink"/>
    <w:basedOn w:val="DefaultParagraphFont"/>
    <w:uiPriority w:val="99"/>
    <w:unhideWhenUsed/>
    <w:rsid w:val="00B23075"/>
    <w:rPr>
      <w:color w:val="0000FF" w:themeColor="hyperlink"/>
      <w:u w:val="single"/>
    </w:rPr>
  </w:style>
  <w:style w:type="paragraph" w:styleId="Header">
    <w:name w:val="header"/>
    <w:basedOn w:val="Normal"/>
    <w:link w:val="HeaderChar"/>
    <w:uiPriority w:val="99"/>
    <w:unhideWhenUsed/>
    <w:rsid w:val="00125E02"/>
    <w:pPr>
      <w:tabs>
        <w:tab w:val="center" w:pos="4680"/>
        <w:tab w:val="right" w:pos="9360"/>
      </w:tabs>
    </w:pPr>
  </w:style>
  <w:style w:type="character" w:customStyle="1" w:styleId="HeaderChar">
    <w:name w:val="Header Char"/>
    <w:basedOn w:val="DefaultParagraphFont"/>
    <w:link w:val="Header"/>
    <w:uiPriority w:val="99"/>
    <w:rsid w:val="00125E02"/>
  </w:style>
  <w:style w:type="paragraph" w:styleId="Footer">
    <w:name w:val="footer"/>
    <w:basedOn w:val="Normal"/>
    <w:link w:val="FooterChar"/>
    <w:uiPriority w:val="99"/>
    <w:unhideWhenUsed/>
    <w:rsid w:val="00125E02"/>
    <w:pPr>
      <w:tabs>
        <w:tab w:val="center" w:pos="4680"/>
        <w:tab w:val="right" w:pos="9360"/>
      </w:tabs>
    </w:pPr>
  </w:style>
  <w:style w:type="character" w:customStyle="1" w:styleId="FooterChar">
    <w:name w:val="Footer Char"/>
    <w:basedOn w:val="DefaultParagraphFont"/>
    <w:link w:val="Footer"/>
    <w:uiPriority w:val="99"/>
    <w:rsid w:val="00125E02"/>
  </w:style>
  <w:style w:type="paragraph" w:styleId="NoSpacing">
    <w:name w:val="No Spacing"/>
    <w:basedOn w:val="Normal"/>
    <w:uiPriority w:val="1"/>
    <w:qFormat/>
    <w:rsid w:val="001E78B9"/>
    <w:pPr>
      <w:ind w:left="0"/>
    </w:pPr>
    <w:rPr>
      <w:rFonts w:ascii="Calibr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5328">
      <w:bodyDiv w:val="1"/>
      <w:marLeft w:val="0"/>
      <w:marRight w:val="0"/>
      <w:marTop w:val="0"/>
      <w:marBottom w:val="0"/>
      <w:divBdr>
        <w:top w:val="none" w:sz="0" w:space="0" w:color="auto"/>
        <w:left w:val="none" w:sz="0" w:space="0" w:color="auto"/>
        <w:bottom w:val="none" w:sz="0" w:space="0" w:color="auto"/>
        <w:right w:val="none" w:sz="0" w:space="0" w:color="auto"/>
      </w:divBdr>
    </w:div>
    <w:div w:id="17671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daho.edu/osp/proposal/eiprschecklistdefinitions" TargetMode="External"/><Relationship Id="rId3" Type="http://schemas.openxmlformats.org/officeDocument/2006/relationships/settings" Target="settings.xml"/><Relationship Id="rId7" Type="http://schemas.openxmlformats.org/officeDocument/2006/relationships/hyperlink" Target="http://www.uidaho.edu/osp/farate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Hornbuckle, Debbie</dc:creator>
  <cp:lastModifiedBy>Holmes, Nancy (ncholmes@uidaho.edu)</cp:lastModifiedBy>
  <cp:revision>6</cp:revision>
  <cp:lastPrinted>2014-11-19T18:21:00Z</cp:lastPrinted>
  <dcterms:created xsi:type="dcterms:W3CDTF">2014-11-19T16:54:00Z</dcterms:created>
  <dcterms:modified xsi:type="dcterms:W3CDTF">2014-11-19T18:22:00Z</dcterms:modified>
</cp:coreProperties>
</file>